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08E23" w14:textId="77777777" w:rsidR="00A8594B" w:rsidRPr="00DE74D9" w:rsidRDefault="00A8594B">
      <w:pPr>
        <w:rPr>
          <w:rStyle w:val="None"/>
          <w:rFonts w:ascii="Faustina" w:hAnsi="Faustina"/>
          <w:sz w:val="22"/>
          <w:szCs w:val="22"/>
          <w:lang w:val="en-US"/>
        </w:rPr>
      </w:pPr>
    </w:p>
    <w:tbl>
      <w:tblPr>
        <w:tblStyle w:val="TableNormal1"/>
        <w:tblW w:w="92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0"/>
      </w:tblGrid>
      <w:tr w:rsidR="00A8594B" w:rsidRPr="00DE74D9" w14:paraId="5442EB12" w14:textId="77777777">
        <w:trPr>
          <w:trHeight w:val="2450"/>
        </w:trPr>
        <w:tc>
          <w:tcPr>
            <w:tcW w:w="9210" w:type="dxa"/>
            <w:tcBorders>
              <w:top w:val="single" w:sz="24" w:space="0" w:color="000000"/>
              <w:left w:val="single" w:sz="24" w:space="0" w:color="000000"/>
              <w:bottom w:val="single" w:sz="24" w:space="0" w:color="000000"/>
              <w:right w:val="single" w:sz="24" w:space="0" w:color="000000"/>
            </w:tcBorders>
            <w:shd w:val="clear" w:color="auto" w:fill="D9D9D9"/>
            <w:tcMar>
              <w:top w:w="80" w:type="dxa"/>
              <w:left w:w="80" w:type="dxa"/>
              <w:bottom w:w="80" w:type="dxa"/>
              <w:right w:w="80" w:type="dxa"/>
            </w:tcMar>
          </w:tcPr>
          <w:p w14:paraId="76151079" w14:textId="77777777" w:rsidR="005F032C" w:rsidRPr="00DE74D9" w:rsidRDefault="005F032C" w:rsidP="005F032C">
            <w:pPr>
              <w:jc w:val="center"/>
              <w:rPr>
                <w:rStyle w:val="None"/>
                <w:rFonts w:ascii="Faustina" w:hAnsi="Faustina"/>
                <w:b/>
                <w:bCs/>
                <w:sz w:val="22"/>
                <w:szCs w:val="22"/>
                <w:lang w:val="es-AR"/>
              </w:rPr>
            </w:pPr>
            <w:r w:rsidRPr="00DE74D9">
              <w:rPr>
                <w:rStyle w:val="None"/>
                <w:rFonts w:ascii="Faustina" w:hAnsi="Faustina"/>
                <w:b/>
                <w:bCs/>
                <w:sz w:val="22"/>
                <w:szCs w:val="22"/>
                <w:lang w:val="es-AR"/>
              </w:rPr>
              <w:t>ACUERDO DE COOPERACIÓN</w:t>
            </w:r>
          </w:p>
          <w:p w14:paraId="2125D996" w14:textId="77777777" w:rsidR="005F032C" w:rsidRPr="00DE74D9" w:rsidRDefault="005F032C" w:rsidP="005F032C">
            <w:pPr>
              <w:jc w:val="center"/>
              <w:rPr>
                <w:rStyle w:val="None"/>
                <w:rFonts w:ascii="Faustina" w:hAnsi="Faustina"/>
                <w:b/>
                <w:bCs/>
                <w:sz w:val="22"/>
                <w:szCs w:val="22"/>
                <w:lang w:val="es-AR"/>
              </w:rPr>
            </w:pPr>
            <w:r w:rsidRPr="00DE74D9">
              <w:rPr>
                <w:rStyle w:val="None"/>
                <w:rFonts w:ascii="Faustina" w:hAnsi="Faustina"/>
                <w:b/>
                <w:bCs/>
                <w:sz w:val="22"/>
                <w:szCs w:val="22"/>
                <w:lang w:val="es-AR"/>
              </w:rPr>
              <w:t>ENTRE</w:t>
            </w:r>
          </w:p>
          <w:p w14:paraId="44190B0F" w14:textId="77777777" w:rsidR="005F032C" w:rsidRPr="00DE74D9" w:rsidRDefault="005F032C" w:rsidP="005F032C">
            <w:pPr>
              <w:jc w:val="center"/>
              <w:rPr>
                <w:rStyle w:val="None"/>
                <w:rFonts w:ascii="Faustina" w:hAnsi="Faustina"/>
                <w:b/>
                <w:bCs/>
                <w:sz w:val="22"/>
                <w:szCs w:val="22"/>
                <w:lang w:val="es-AR"/>
              </w:rPr>
            </w:pPr>
            <w:r w:rsidRPr="00DE74D9">
              <w:rPr>
                <w:rStyle w:val="None"/>
                <w:rFonts w:ascii="Faustina" w:hAnsi="Faustina"/>
                <w:b/>
                <w:bCs/>
                <w:sz w:val="22"/>
                <w:szCs w:val="22"/>
                <w:lang w:val="es-AR"/>
              </w:rPr>
              <w:t>LA UNIVERSIDAD DE NÁPOLES, FEDERICO II</w:t>
            </w:r>
          </w:p>
          <w:p w14:paraId="0FCA27CD" w14:textId="77777777" w:rsidR="005F032C" w:rsidRPr="00DE74D9" w:rsidRDefault="005F032C" w:rsidP="005F032C">
            <w:pPr>
              <w:jc w:val="center"/>
              <w:rPr>
                <w:rStyle w:val="None"/>
                <w:rFonts w:ascii="Faustina" w:hAnsi="Faustina"/>
                <w:b/>
                <w:bCs/>
                <w:sz w:val="22"/>
                <w:szCs w:val="22"/>
                <w:lang w:val="es-AR"/>
              </w:rPr>
            </w:pPr>
            <w:r w:rsidRPr="00DE74D9">
              <w:rPr>
                <w:rStyle w:val="None"/>
                <w:rFonts w:ascii="Faustina" w:hAnsi="Faustina"/>
                <w:b/>
                <w:bCs/>
                <w:sz w:val="22"/>
                <w:szCs w:val="22"/>
                <w:lang w:val="es-AR"/>
              </w:rPr>
              <w:t>(Departamento de Física)</w:t>
            </w:r>
          </w:p>
          <w:p w14:paraId="5965A5C8" w14:textId="77777777" w:rsidR="005F032C" w:rsidRPr="00DE74D9" w:rsidRDefault="005F032C" w:rsidP="005F032C">
            <w:pPr>
              <w:jc w:val="center"/>
              <w:rPr>
                <w:rStyle w:val="None"/>
                <w:rFonts w:ascii="Faustina" w:hAnsi="Faustina"/>
                <w:b/>
                <w:bCs/>
                <w:sz w:val="22"/>
                <w:szCs w:val="22"/>
                <w:lang w:val="es-AR"/>
              </w:rPr>
            </w:pPr>
            <w:r w:rsidRPr="00DE74D9">
              <w:rPr>
                <w:rStyle w:val="None"/>
                <w:rFonts w:ascii="Faustina" w:hAnsi="Faustina"/>
                <w:b/>
                <w:bCs/>
                <w:sz w:val="22"/>
                <w:szCs w:val="22"/>
                <w:lang w:val="es-AR"/>
              </w:rPr>
              <w:t>Y</w:t>
            </w:r>
          </w:p>
          <w:p w14:paraId="2B95E058" w14:textId="15352CF1" w:rsidR="005F032C" w:rsidRPr="00DE74D9" w:rsidRDefault="005F032C" w:rsidP="005F032C">
            <w:pPr>
              <w:jc w:val="center"/>
              <w:rPr>
                <w:rStyle w:val="None"/>
                <w:rFonts w:ascii="Faustina" w:hAnsi="Faustina"/>
                <w:b/>
                <w:bCs/>
                <w:sz w:val="22"/>
                <w:szCs w:val="22"/>
                <w:lang w:val="es-AR"/>
              </w:rPr>
            </w:pPr>
            <w:r w:rsidRPr="00DE74D9">
              <w:rPr>
                <w:rStyle w:val="None"/>
                <w:rFonts w:ascii="Faustina" w:hAnsi="Faustina"/>
                <w:b/>
                <w:bCs/>
                <w:sz w:val="22"/>
                <w:szCs w:val="22"/>
                <w:lang w:val="es-AR"/>
              </w:rPr>
              <w:t xml:space="preserve">LA UNIVERSIDAD </w:t>
            </w:r>
            <w:r w:rsidR="002E302F" w:rsidRPr="00DE74D9">
              <w:rPr>
                <w:rStyle w:val="None"/>
                <w:rFonts w:ascii="Faustina" w:hAnsi="Faustina"/>
                <w:b/>
                <w:bCs/>
                <w:sz w:val="22"/>
                <w:szCs w:val="22"/>
                <w:lang w:val="es-AR"/>
              </w:rPr>
              <w:t xml:space="preserve">NACIONAL </w:t>
            </w:r>
            <w:r w:rsidRPr="00DE74D9">
              <w:rPr>
                <w:rStyle w:val="None"/>
                <w:rFonts w:ascii="Faustina" w:hAnsi="Faustina"/>
                <w:b/>
                <w:bCs/>
                <w:sz w:val="22"/>
                <w:szCs w:val="22"/>
                <w:lang w:val="es-AR"/>
              </w:rPr>
              <w:t xml:space="preserve">DE </w:t>
            </w:r>
            <w:r w:rsidR="002E302F" w:rsidRPr="00DE74D9">
              <w:rPr>
                <w:rStyle w:val="None"/>
                <w:rFonts w:ascii="Faustina" w:hAnsi="Faustina"/>
                <w:b/>
                <w:bCs/>
                <w:sz w:val="22"/>
                <w:szCs w:val="22"/>
                <w:lang w:val="es-AR"/>
              </w:rPr>
              <w:t xml:space="preserve">GENERAL </w:t>
            </w:r>
            <w:r w:rsidRPr="00DE74D9">
              <w:rPr>
                <w:rStyle w:val="None"/>
                <w:rFonts w:ascii="Faustina" w:hAnsi="Faustina"/>
                <w:b/>
                <w:bCs/>
                <w:sz w:val="22"/>
                <w:szCs w:val="22"/>
                <w:lang w:val="es-AR"/>
              </w:rPr>
              <w:t xml:space="preserve">SAN MARTÍN </w:t>
            </w:r>
          </w:p>
          <w:p w14:paraId="50C297B5" w14:textId="2FCC5F05" w:rsidR="00A8594B" w:rsidRPr="00DE74D9" w:rsidRDefault="005F032C" w:rsidP="005F032C">
            <w:pPr>
              <w:jc w:val="center"/>
              <w:rPr>
                <w:rFonts w:ascii="Faustina" w:hAnsi="Faustina"/>
                <w:sz w:val="22"/>
                <w:szCs w:val="22"/>
              </w:rPr>
            </w:pPr>
            <w:r w:rsidRPr="00DE74D9">
              <w:rPr>
                <w:rStyle w:val="None"/>
                <w:rFonts w:ascii="Faustina" w:hAnsi="Faustina"/>
                <w:b/>
                <w:bCs/>
                <w:sz w:val="22"/>
                <w:szCs w:val="22"/>
                <w:lang w:val="en-US"/>
              </w:rPr>
              <w:t xml:space="preserve">(Instituto de </w:t>
            </w:r>
            <w:proofErr w:type="spellStart"/>
            <w:r w:rsidRPr="00DE74D9">
              <w:rPr>
                <w:rStyle w:val="None"/>
                <w:rFonts w:ascii="Faustina" w:hAnsi="Faustina"/>
                <w:b/>
                <w:bCs/>
                <w:sz w:val="22"/>
                <w:szCs w:val="22"/>
                <w:lang w:val="en-US"/>
              </w:rPr>
              <w:t>Ciencias</w:t>
            </w:r>
            <w:proofErr w:type="spellEnd"/>
            <w:r w:rsidRPr="00DE74D9">
              <w:rPr>
                <w:rStyle w:val="None"/>
                <w:rFonts w:ascii="Faustina" w:hAnsi="Faustina"/>
                <w:b/>
                <w:bCs/>
                <w:sz w:val="22"/>
                <w:szCs w:val="22"/>
                <w:lang w:val="en-US"/>
              </w:rPr>
              <w:t xml:space="preserve"> </w:t>
            </w:r>
            <w:proofErr w:type="spellStart"/>
            <w:r w:rsidRPr="00DE74D9">
              <w:rPr>
                <w:rStyle w:val="None"/>
                <w:rFonts w:ascii="Faustina" w:hAnsi="Faustina"/>
                <w:b/>
                <w:bCs/>
                <w:sz w:val="22"/>
                <w:szCs w:val="22"/>
                <w:lang w:val="en-US"/>
              </w:rPr>
              <w:t>Físicas</w:t>
            </w:r>
            <w:proofErr w:type="spellEnd"/>
            <w:r w:rsidRPr="00DE74D9">
              <w:rPr>
                <w:rStyle w:val="None"/>
                <w:rFonts w:ascii="Faustina" w:hAnsi="Faustina"/>
                <w:b/>
                <w:bCs/>
                <w:sz w:val="22"/>
                <w:szCs w:val="22"/>
                <w:lang w:val="en-US"/>
              </w:rPr>
              <w:t>)</w:t>
            </w:r>
          </w:p>
        </w:tc>
      </w:tr>
    </w:tbl>
    <w:p w14:paraId="2640F618" w14:textId="77777777" w:rsidR="00A8594B" w:rsidRPr="00DE74D9" w:rsidRDefault="00A8594B">
      <w:pPr>
        <w:widowControl w:val="0"/>
        <w:rPr>
          <w:rStyle w:val="None"/>
          <w:rFonts w:ascii="Faustina" w:hAnsi="Faustina"/>
          <w:sz w:val="22"/>
          <w:szCs w:val="22"/>
          <w:lang w:val="en-US"/>
        </w:rPr>
      </w:pPr>
    </w:p>
    <w:p w14:paraId="252DC76B" w14:textId="77777777" w:rsidR="00A8594B" w:rsidRPr="00DE74D9" w:rsidRDefault="00A8594B">
      <w:pPr>
        <w:jc w:val="center"/>
        <w:rPr>
          <w:rStyle w:val="None"/>
          <w:rFonts w:ascii="Faustina" w:hAnsi="Faustina"/>
          <w:b/>
          <w:bCs/>
          <w:sz w:val="22"/>
          <w:szCs w:val="22"/>
          <w:lang w:val="en-US"/>
        </w:rPr>
      </w:pPr>
    </w:p>
    <w:p w14:paraId="68481F66" w14:textId="77777777" w:rsidR="00A8594B" w:rsidRPr="00DE74D9" w:rsidRDefault="00A8594B">
      <w:pPr>
        <w:rPr>
          <w:rStyle w:val="None"/>
          <w:rFonts w:ascii="Faustina" w:hAnsi="Faustina"/>
          <w:sz w:val="22"/>
          <w:szCs w:val="22"/>
          <w:lang w:val="en-US"/>
        </w:rPr>
      </w:pPr>
    </w:p>
    <w:p w14:paraId="0D679D44" w14:textId="77777777" w:rsidR="005F032C" w:rsidRPr="00DE74D9" w:rsidRDefault="005F032C" w:rsidP="005F032C">
      <w:pPr>
        <w:jc w:val="both"/>
        <w:rPr>
          <w:rStyle w:val="None"/>
          <w:rFonts w:ascii="Faustina" w:hAnsi="Faustina"/>
          <w:b/>
          <w:bCs/>
          <w:sz w:val="22"/>
          <w:szCs w:val="22"/>
          <w:lang w:val="en-US"/>
        </w:rPr>
      </w:pPr>
      <w:r w:rsidRPr="00DE74D9">
        <w:rPr>
          <w:rStyle w:val="None"/>
          <w:rFonts w:ascii="Faustina" w:hAnsi="Faustina"/>
          <w:b/>
          <w:bCs/>
          <w:sz w:val="22"/>
          <w:szCs w:val="22"/>
          <w:lang w:val="en-US"/>
        </w:rPr>
        <w:t xml:space="preserve">Universidad de </w:t>
      </w:r>
      <w:proofErr w:type="spellStart"/>
      <w:r w:rsidRPr="00DE74D9">
        <w:rPr>
          <w:rStyle w:val="None"/>
          <w:rFonts w:ascii="Faustina" w:hAnsi="Faustina"/>
          <w:b/>
          <w:bCs/>
          <w:sz w:val="22"/>
          <w:szCs w:val="22"/>
          <w:lang w:val="en-US"/>
        </w:rPr>
        <w:t>Nápoles</w:t>
      </w:r>
      <w:proofErr w:type="spellEnd"/>
      <w:r w:rsidRPr="00DE74D9">
        <w:rPr>
          <w:rStyle w:val="None"/>
          <w:rFonts w:ascii="Faustina" w:hAnsi="Faustina"/>
          <w:b/>
          <w:bCs/>
          <w:sz w:val="22"/>
          <w:szCs w:val="22"/>
          <w:lang w:val="en-US"/>
        </w:rPr>
        <w:t xml:space="preserve"> Federico II</w:t>
      </w:r>
    </w:p>
    <w:p w14:paraId="5B08F233" w14:textId="77777777" w:rsidR="005F032C" w:rsidRPr="00DE74D9" w:rsidRDefault="005F032C" w:rsidP="005F032C">
      <w:pPr>
        <w:jc w:val="both"/>
        <w:rPr>
          <w:rStyle w:val="None"/>
          <w:rFonts w:ascii="Faustina" w:hAnsi="Faustina"/>
          <w:b/>
          <w:bCs/>
          <w:sz w:val="22"/>
          <w:szCs w:val="22"/>
          <w:lang w:val="en-US"/>
        </w:rPr>
      </w:pPr>
      <w:proofErr w:type="spellStart"/>
      <w:r w:rsidRPr="00DE74D9">
        <w:rPr>
          <w:rStyle w:val="None"/>
          <w:rFonts w:ascii="Faustina" w:hAnsi="Faustina"/>
          <w:b/>
          <w:bCs/>
          <w:sz w:val="22"/>
          <w:szCs w:val="22"/>
          <w:lang w:val="en-US"/>
        </w:rPr>
        <w:t>Departamento</w:t>
      </w:r>
      <w:proofErr w:type="spellEnd"/>
      <w:r w:rsidRPr="00DE74D9">
        <w:rPr>
          <w:rStyle w:val="None"/>
          <w:rFonts w:ascii="Faustina" w:hAnsi="Faustina"/>
          <w:b/>
          <w:bCs/>
          <w:sz w:val="22"/>
          <w:szCs w:val="22"/>
          <w:lang w:val="en-US"/>
        </w:rPr>
        <w:t xml:space="preserve"> de </w:t>
      </w:r>
      <w:proofErr w:type="spellStart"/>
      <w:r w:rsidRPr="00DE74D9">
        <w:rPr>
          <w:rStyle w:val="None"/>
          <w:rFonts w:ascii="Faustina" w:hAnsi="Faustina"/>
          <w:b/>
          <w:bCs/>
          <w:sz w:val="22"/>
          <w:szCs w:val="22"/>
          <w:lang w:val="en-US"/>
        </w:rPr>
        <w:t>Física</w:t>
      </w:r>
      <w:proofErr w:type="spellEnd"/>
    </w:p>
    <w:p w14:paraId="014066B9" w14:textId="77777777" w:rsidR="005F032C" w:rsidRPr="00DE74D9" w:rsidRDefault="005F032C" w:rsidP="005F032C">
      <w:pPr>
        <w:jc w:val="both"/>
        <w:rPr>
          <w:rStyle w:val="None"/>
          <w:rFonts w:ascii="Faustina" w:hAnsi="Faustina"/>
          <w:b/>
          <w:bCs/>
          <w:sz w:val="22"/>
          <w:szCs w:val="22"/>
          <w:lang w:val="es-AR"/>
        </w:rPr>
      </w:pPr>
      <w:r w:rsidRPr="00DE74D9">
        <w:rPr>
          <w:rStyle w:val="None"/>
          <w:rFonts w:ascii="Faustina" w:hAnsi="Faustina"/>
          <w:b/>
          <w:bCs/>
          <w:sz w:val="22"/>
          <w:szCs w:val="22"/>
          <w:lang w:val="es-AR"/>
        </w:rPr>
        <w:t xml:space="preserve">Representada por el </w:t>
      </w:r>
      <w:proofErr w:type="gramStart"/>
      <w:r w:rsidRPr="00DE74D9">
        <w:rPr>
          <w:rStyle w:val="None"/>
          <w:rFonts w:ascii="Faustina" w:hAnsi="Faustina"/>
          <w:b/>
          <w:bCs/>
          <w:sz w:val="22"/>
          <w:szCs w:val="22"/>
          <w:lang w:val="es-AR"/>
        </w:rPr>
        <w:t>Director</w:t>
      </w:r>
      <w:proofErr w:type="gramEnd"/>
      <w:r w:rsidRPr="00DE74D9">
        <w:rPr>
          <w:rStyle w:val="None"/>
          <w:rFonts w:ascii="Faustina" w:hAnsi="Faustina"/>
          <w:b/>
          <w:bCs/>
          <w:sz w:val="22"/>
          <w:szCs w:val="22"/>
          <w:lang w:val="es-AR"/>
        </w:rPr>
        <w:t xml:space="preserve"> pro-tempore Prof. </w:t>
      </w:r>
      <w:proofErr w:type="spellStart"/>
      <w:r w:rsidRPr="00DE74D9">
        <w:rPr>
          <w:rStyle w:val="None"/>
          <w:rFonts w:ascii="Faustina" w:hAnsi="Faustina"/>
          <w:b/>
          <w:bCs/>
          <w:sz w:val="22"/>
          <w:szCs w:val="22"/>
          <w:lang w:val="es-AR"/>
        </w:rPr>
        <w:t>Gennaro</w:t>
      </w:r>
      <w:proofErr w:type="spellEnd"/>
      <w:r w:rsidRPr="00DE74D9">
        <w:rPr>
          <w:rStyle w:val="None"/>
          <w:rFonts w:ascii="Faustina" w:hAnsi="Faustina"/>
          <w:b/>
          <w:bCs/>
          <w:sz w:val="22"/>
          <w:szCs w:val="22"/>
          <w:lang w:val="es-AR"/>
        </w:rPr>
        <w:t xml:space="preserve"> Miele</w:t>
      </w:r>
    </w:p>
    <w:p w14:paraId="1EB172AB" w14:textId="77777777" w:rsidR="005F032C" w:rsidRPr="00DE74D9" w:rsidRDefault="005F032C" w:rsidP="005F032C">
      <w:pPr>
        <w:jc w:val="both"/>
        <w:rPr>
          <w:rStyle w:val="None"/>
          <w:rFonts w:ascii="Faustina" w:hAnsi="Faustina"/>
          <w:b/>
          <w:bCs/>
          <w:sz w:val="22"/>
          <w:szCs w:val="22"/>
          <w:lang w:val="es-AR"/>
        </w:rPr>
      </w:pPr>
    </w:p>
    <w:p w14:paraId="1888CB16" w14:textId="77777777" w:rsidR="005F032C" w:rsidRPr="00DE74D9" w:rsidRDefault="005F032C" w:rsidP="005F032C">
      <w:pPr>
        <w:jc w:val="both"/>
        <w:rPr>
          <w:rStyle w:val="None"/>
          <w:rFonts w:ascii="Faustina" w:hAnsi="Faustina"/>
          <w:b/>
          <w:bCs/>
          <w:sz w:val="22"/>
          <w:szCs w:val="22"/>
          <w:lang w:val="es-AR"/>
        </w:rPr>
      </w:pPr>
      <w:r w:rsidRPr="00DE74D9">
        <w:rPr>
          <w:rStyle w:val="None"/>
          <w:rFonts w:ascii="Faustina" w:hAnsi="Faustina"/>
          <w:b/>
          <w:bCs/>
          <w:sz w:val="22"/>
          <w:szCs w:val="22"/>
          <w:lang w:val="es-AR"/>
        </w:rPr>
        <w:t>y</w:t>
      </w:r>
    </w:p>
    <w:p w14:paraId="52E3DC7A" w14:textId="77777777" w:rsidR="005F032C" w:rsidRPr="00DE74D9" w:rsidRDefault="005F032C" w:rsidP="005F032C">
      <w:pPr>
        <w:jc w:val="both"/>
        <w:rPr>
          <w:rStyle w:val="None"/>
          <w:rFonts w:ascii="Faustina" w:hAnsi="Faustina"/>
          <w:b/>
          <w:bCs/>
          <w:sz w:val="22"/>
          <w:szCs w:val="22"/>
          <w:lang w:val="es-AR"/>
        </w:rPr>
      </w:pPr>
    </w:p>
    <w:p w14:paraId="0A8E0F79" w14:textId="15C69B62" w:rsidR="005F032C" w:rsidRPr="00DE74D9" w:rsidRDefault="005F032C" w:rsidP="005F032C">
      <w:pPr>
        <w:jc w:val="both"/>
        <w:rPr>
          <w:rStyle w:val="None"/>
          <w:rFonts w:ascii="Faustina" w:hAnsi="Faustina"/>
          <w:b/>
          <w:bCs/>
          <w:sz w:val="22"/>
          <w:szCs w:val="22"/>
          <w:lang w:val="es-AR"/>
        </w:rPr>
      </w:pPr>
      <w:r w:rsidRPr="00DE74D9">
        <w:rPr>
          <w:rStyle w:val="None"/>
          <w:rFonts w:ascii="Faustina" w:hAnsi="Faustina"/>
          <w:b/>
          <w:bCs/>
          <w:sz w:val="22"/>
          <w:szCs w:val="22"/>
          <w:lang w:val="es-AR"/>
        </w:rPr>
        <w:t xml:space="preserve">la Universidad Nacional de </w:t>
      </w:r>
      <w:r w:rsidR="002E302F" w:rsidRPr="00DE74D9">
        <w:rPr>
          <w:rStyle w:val="None"/>
          <w:rFonts w:ascii="Faustina" w:hAnsi="Faustina"/>
          <w:b/>
          <w:bCs/>
          <w:sz w:val="22"/>
          <w:szCs w:val="22"/>
          <w:lang w:val="es-AR"/>
        </w:rPr>
        <w:t xml:space="preserve">General </w:t>
      </w:r>
      <w:r w:rsidRPr="00DE74D9">
        <w:rPr>
          <w:rStyle w:val="None"/>
          <w:rFonts w:ascii="Faustina" w:hAnsi="Faustina"/>
          <w:b/>
          <w:bCs/>
          <w:sz w:val="22"/>
          <w:szCs w:val="22"/>
          <w:lang w:val="es-AR"/>
        </w:rPr>
        <w:t xml:space="preserve">San Martín, Instituto de Ciencias Físicas </w:t>
      </w:r>
    </w:p>
    <w:p w14:paraId="1744AA99" w14:textId="06F45A58" w:rsidR="00A8594B" w:rsidRPr="00DE74D9" w:rsidRDefault="005F032C" w:rsidP="005F032C">
      <w:pPr>
        <w:jc w:val="both"/>
        <w:rPr>
          <w:rStyle w:val="None"/>
          <w:rFonts w:ascii="Faustina" w:hAnsi="Faustina"/>
          <w:b/>
          <w:bCs/>
          <w:sz w:val="22"/>
          <w:szCs w:val="22"/>
          <w:lang w:val="es-AR"/>
        </w:rPr>
      </w:pPr>
      <w:r w:rsidRPr="00DE74D9">
        <w:rPr>
          <w:rStyle w:val="None"/>
          <w:rFonts w:ascii="Faustina" w:hAnsi="Faustina"/>
          <w:b/>
          <w:bCs/>
          <w:sz w:val="22"/>
          <w:szCs w:val="22"/>
          <w:lang w:val="es-AR"/>
        </w:rPr>
        <w:t>representada por su Rector Carlos Greco</w:t>
      </w:r>
    </w:p>
    <w:p w14:paraId="4EA93AE5" w14:textId="77777777" w:rsidR="005F032C" w:rsidRPr="00DE74D9" w:rsidRDefault="005F032C" w:rsidP="005F032C">
      <w:pPr>
        <w:jc w:val="both"/>
        <w:rPr>
          <w:rStyle w:val="None"/>
          <w:rFonts w:ascii="Faustina" w:hAnsi="Faustina"/>
          <w:sz w:val="22"/>
          <w:szCs w:val="22"/>
          <w:lang w:val="es-AR"/>
        </w:rPr>
      </w:pPr>
    </w:p>
    <w:p w14:paraId="0AA28975" w14:textId="77777777" w:rsidR="005F032C" w:rsidRPr="00DE74D9" w:rsidRDefault="005F032C" w:rsidP="005F032C">
      <w:pPr>
        <w:jc w:val="both"/>
        <w:rPr>
          <w:rStyle w:val="None"/>
          <w:rFonts w:ascii="Faustina" w:hAnsi="Faustina"/>
          <w:sz w:val="22"/>
          <w:szCs w:val="22"/>
          <w:lang w:val="es-AR"/>
        </w:rPr>
      </w:pPr>
      <w:r w:rsidRPr="00DE74D9">
        <w:rPr>
          <w:rStyle w:val="None"/>
          <w:rFonts w:ascii="Faustina" w:hAnsi="Faustina"/>
          <w:sz w:val="22"/>
          <w:szCs w:val="22"/>
          <w:lang w:val="es-AR"/>
        </w:rPr>
        <w:t>han decidido establecer una relación de cooperación en los ámbitos de la enseñanza, la investigación científica y la formación.</w:t>
      </w:r>
    </w:p>
    <w:p w14:paraId="1880148A" w14:textId="77777777" w:rsidR="005F032C" w:rsidRPr="00DE74D9" w:rsidRDefault="005F032C" w:rsidP="005F032C">
      <w:pPr>
        <w:jc w:val="both"/>
        <w:rPr>
          <w:rStyle w:val="None"/>
          <w:rFonts w:ascii="Faustina" w:hAnsi="Faustina"/>
          <w:sz w:val="22"/>
          <w:szCs w:val="22"/>
          <w:lang w:val="es-AR"/>
        </w:rPr>
      </w:pPr>
    </w:p>
    <w:p w14:paraId="04A0AD1B" w14:textId="77777777" w:rsidR="005F032C" w:rsidRPr="00DE74D9" w:rsidRDefault="005F032C" w:rsidP="005F032C">
      <w:pPr>
        <w:jc w:val="both"/>
        <w:rPr>
          <w:rStyle w:val="None"/>
          <w:rFonts w:ascii="Faustina" w:hAnsi="Faustina"/>
          <w:sz w:val="22"/>
          <w:szCs w:val="22"/>
          <w:lang w:val="es-AR"/>
        </w:rPr>
      </w:pPr>
      <w:r w:rsidRPr="00DE74D9">
        <w:rPr>
          <w:rStyle w:val="None"/>
          <w:rFonts w:ascii="Faustina" w:hAnsi="Faustina"/>
          <w:sz w:val="22"/>
          <w:szCs w:val="22"/>
          <w:lang w:val="es-AR"/>
        </w:rPr>
        <w:t>Con este objetivo, se acuerdan los siguientes puntos:</w:t>
      </w:r>
    </w:p>
    <w:p w14:paraId="231D966A" w14:textId="77777777" w:rsidR="005F032C" w:rsidRPr="00DE74D9" w:rsidRDefault="005F032C" w:rsidP="005F032C">
      <w:pPr>
        <w:jc w:val="both"/>
        <w:rPr>
          <w:rStyle w:val="None"/>
          <w:rFonts w:ascii="Faustina" w:hAnsi="Faustina"/>
          <w:sz w:val="22"/>
          <w:szCs w:val="22"/>
          <w:lang w:val="es-AR"/>
        </w:rPr>
      </w:pPr>
    </w:p>
    <w:p w14:paraId="41201D6D" w14:textId="77777777" w:rsidR="005F032C" w:rsidRPr="00DE74D9" w:rsidRDefault="005F032C" w:rsidP="005F032C">
      <w:pPr>
        <w:jc w:val="both"/>
        <w:rPr>
          <w:rStyle w:val="None"/>
          <w:rFonts w:ascii="Faustina" w:hAnsi="Faustina"/>
          <w:sz w:val="22"/>
          <w:szCs w:val="22"/>
          <w:lang w:val="es-AR"/>
        </w:rPr>
      </w:pPr>
    </w:p>
    <w:p w14:paraId="0815ABED" w14:textId="77777777" w:rsidR="005F032C" w:rsidRPr="00DE74D9" w:rsidRDefault="005F032C" w:rsidP="005F032C">
      <w:pPr>
        <w:jc w:val="both"/>
        <w:rPr>
          <w:rStyle w:val="None"/>
          <w:rFonts w:ascii="Faustina" w:hAnsi="Faustina"/>
          <w:sz w:val="22"/>
          <w:szCs w:val="22"/>
          <w:lang w:val="es-AR"/>
        </w:rPr>
      </w:pPr>
      <w:r w:rsidRPr="00DE74D9">
        <w:rPr>
          <w:rStyle w:val="None"/>
          <w:rFonts w:ascii="Faustina" w:hAnsi="Faustina"/>
          <w:sz w:val="22"/>
          <w:szCs w:val="22"/>
          <w:lang w:val="es-AR"/>
        </w:rPr>
        <w:t>ARTÍCULO 1 - Actividades de cooperación</w:t>
      </w:r>
    </w:p>
    <w:p w14:paraId="427167F5" w14:textId="77777777" w:rsidR="005F032C" w:rsidRPr="00DE74D9" w:rsidRDefault="005F032C" w:rsidP="005F032C">
      <w:pPr>
        <w:jc w:val="both"/>
        <w:rPr>
          <w:rStyle w:val="None"/>
          <w:rFonts w:ascii="Faustina" w:hAnsi="Faustina"/>
          <w:sz w:val="22"/>
          <w:szCs w:val="22"/>
          <w:lang w:val="es-AR"/>
        </w:rPr>
      </w:pPr>
    </w:p>
    <w:p w14:paraId="13ADF913" w14:textId="77777777" w:rsidR="005F032C" w:rsidRPr="00DE74D9" w:rsidRDefault="005F032C" w:rsidP="005F032C">
      <w:pPr>
        <w:jc w:val="both"/>
        <w:rPr>
          <w:rStyle w:val="None"/>
          <w:rFonts w:ascii="Faustina" w:hAnsi="Faustina"/>
          <w:sz w:val="22"/>
          <w:szCs w:val="22"/>
          <w:lang w:val="es-AR"/>
        </w:rPr>
      </w:pPr>
      <w:r w:rsidRPr="00DE74D9">
        <w:rPr>
          <w:rStyle w:val="None"/>
          <w:rFonts w:ascii="Faustina" w:hAnsi="Faustina"/>
          <w:sz w:val="22"/>
          <w:szCs w:val="22"/>
          <w:lang w:val="es-AR"/>
        </w:rPr>
        <w:t>La cooperación consistirá concretamente en</w:t>
      </w:r>
    </w:p>
    <w:p w14:paraId="143903EE" w14:textId="77777777" w:rsidR="005F032C" w:rsidRPr="00DE74D9" w:rsidRDefault="005F032C" w:rsidP="005F032C">
      <w:pPr>
        <w:jc w:val="both"/>
        <w:rPr>
          <w:rStyle w:val="None"/>
          <w:rFonts w:ascii="Faustina" w:hAnsi="Faustina"/>
          <w:sz w:val="22"/>
          <w:szCs w:val="22"/>
          <w:lang w:val="es-AR"/>
        </w:rPr>
      </w:pPr>
      <w:r w:rsidRPr="00DE74D9">
        <w:rPr>
          <w:rStyle w:val="None"/>
          <w:rFonts w:ascii="Faustina" w:hAnsi="Faustina"/>
          <w:sz w:val="22"/>
          <w:szCs w:val="22"/>
          <w:lang w:val="es-AR"/>
        </w:rPr>
        <w:t xml:space="preserve">- el envío de profesores;  </w:t>
      </w:r>
    </w:p>
    <w:p w14:paraId="6A587383" w14:textId="77777777" w:rsidR="005F032C" w:rsidRPr="00DE74D9" w:rsidRDefault="005F032C" w:rsidP="005F032C">
      <w:pPr>
        <w:jc w:val="both"/>
        <w:rPr>
          <w:rStyle w:val="None"/>
          <w:rFonts w:ascii="Faustina" w:hAnsi="Faustina"/>
          <w:sz w:val="22"/>
          <w:szCs w:val="22"/>
          <w:lang w:val="es-AR"/>
        </w:rPr>
      </w:pPr>
      <w:r w:rsidRPr="00DE74D9">
        <w:rPr>
          <w:rStyle w:val="None"/>
          <w:rFonts w:ascii="Faustina" w:hAnsi="Faustina"/>
          <w:sz w:val="22"/>
          <w:szCs w:val="22"/>
          <w:lang w:val="es-AR"/>
        </w:rPr>
        <w:t>- el intercambio de estudiantes, profesores-asistentes de investigación, empleados titulados y/o personal de oficina;</w:t>
      </w:r>
    </w:p>
    <w:p w14:paraId="5E544F51" w14:textId="77777777" w:rsidR="005F032C" w:rsidRPr="00DE74D9" w:rsidRDefault="005F032C" w:rsidP="005F032C">
      <w:pPr>
        <w:jc w:val="both"/>
        <w:rPr>
          <w:rStyle w:val="None"/>
          <w:rFonts w:ascii="Faustina" w:hAnsi="Faustina"/>
          <w:sz w:val="22"/>
          <w:szCs w:val="22"/>
          <w:lang w:val="es-AR"/>
        </w:rPr>
      </w:pPr>
      <w:r w:rsidRPr="00DE74D9">
        <w:rPr>
          <w:rStyle w:val="None"/>
          <w:rFonts w:ascii="Faustina" w:hAnsi="Faustina"/>
          <w:sz w:val="22"/>
          <w:szCs w:val="22"/>
          <w:lang w:val="es-AR"/>
        </w:rPr>
        <w:t>- la organización de charlas, seminarios y reuniones de carácter científico</w:t>
      </w:r>
    </w:p>
    <w:p w14:paraId="6373B163" w14:textId="77777777" w:rsidR="005F032C" w:rsidRPr="00DE74D9" w:rsidRDefault="005F032C" w:rsidP="005F032C">
      <w:pPr>
        <w:jc w:val="both"/>
        <w:rPr>
          <w:rStyle w:val="None"/>
          <w:rFonts w:ascii="Faustina" w:hAnsi="Faustina"/>
          <w:sz w:val="22"/>
          <w:szCs w:val="22"/>
          <w:lang w:val="es-AR"/>
        </w:rPr>
      </w:pPr>
      <w:r w:rsidRPr="00DE74D9">
        <w:rPr>
          <w:rStyle w:val="None"/>
          <w:rFonts w:ascii="Faustina" w:hAnsi="Faustina"/>
          <w:sz w:val="22"/>
          <w:szCs w:val="22"/>
          <w:lang w:val="es-AR"/>
        </w:rPr>
        <w:t xml:space="preserve">- un intercambio de documentos y publicaciones científicas y pedagógicas;           </w:t>
      </w:r>
    </w:p>
    <w:p w14:paraId="6869106F" w14:textId="77777777" w:rsidR="005F032C" w:rsidRPr="00DE74D9" w:rsidRDefault="005F032C" w:rsidP="005F032C">
      <w:pPr>
        <w:jc w:val="both"/>
        <w:rPr>
          <w:rStyle w:val="None"/>
          <w:rFonts w:ascii="Faustina" w:hAnsi="Faustina"/>
          <w:sz w:val="22"/>
          <w:szCs w:val="22"/>
          <w:lang w:val="es-AR"/>
        </w:rPr>
      </w:pPr>
      <w:r w:rsidRPr="00DE74D9">
        <w:rPr>
          <w:rStyle w:val="None"/>
          <w:rFonts w:ascii="Faustina" w:hAnsi="Faustina"/>
          <w:sz w:val="22"/>
          <w:szCs w:val="22"/>
          <w:lang w:val="es-AR"/>
        </w:rPr>
        <w:t>- el desarrollo de programas y ciclos de enseñanza que se consideren útiles para ambas partes.</w:t>
      </w:r>
    </w:p>
    <w:p w14:paraId="21A85AA0" w14:textId="77777777" w:rsidR="005F032C" w:rsidRPr="00DE74D9" w:rsidRDefault="005F032C" w:rsidP="005F032C">
      <w:pPr>
        <w:jc w:val="both"/>
        <w:rPr>
          <w:rStyle w:val="None"/>
          <w:rFonts w:ascii="Faustina" w:hAnsi="Faustina"/>
          <w:sz w:val="22"/>
          <w:szCs w:val="22"/>
          <w:lang w:val="es-AR"/>
        </w:rPr>
      </w:pPr>
    </w:p>
    <w:p w14:paraId="52A97FF8" w14:textId="77777777" w:rsidR="005F032C" w:rsidRPr="00DE74D9" w:rsidRDefault="005F032C" w:rsidP="005F032C">
      <w:pPr>
        <w:jc w:val="both"/>
        <w:rPr>
          <w:rStyle w:val="None"/>
          <w:rFonts w:ascii="Faustina" w:hAnsi="Faustina"/>
          <w:sz w:val="22"/>
          <w:szCs w:val="22"/>
          <w:lang w:val="es-AR"/>
        </w:rPr>
      </w:pPr>
    </w:p>
    <w:p w14:paraId="4B9F30BF" w14:textId="77777777" w:rsidR="005F032C" w:rsidRPr="00DE74D9" w:rsidRDefault="005F032C" w:rsidP="005F032C">
      <w:pPr>
        <w:jc w:val="both"/>
        <w:rPr>
          <w:rStyle w:val="None"/>
          <w:rFonts w:ascii="Faustina" w:hAnsi="Faustina"/>
          <w:sz w:val="22"/>
          <w:szCs w:val="22"/>
          <w:lang w:val="es-AR"/>
        </w:rPr>
      </w:pPr>
      <w:r w:rsidRPr="00DE74D9">
        <w:rPr>
          <w:rStyle w:val="None"/>
          <w:rFonts w:ascii="Faustina" w:hAnsi="Faustina"/>
          <w:sz w:val="22"/>
          <w:szCs w:val="22"/>
          <w:lang w:val="es-AR"/>
        </w:rPr>
        <w:t>ARTÍCULO 2 - Ámbitos de aplicación</w:t>
      </w:r>
    </w:p>
    <w:p w14:paraId="351DFF8E" w14:textId="77777777" w:rsidR="005F032C" w:rsidRPr="00DE74D9" w:rsidRDefault="005F032C" w:rsidP="005F032C">
      <w:pPr>
        <w:jc w:val="both"/>
        <w:rPr>
          <w:rStyle w:val="None"/>
          <w:rFonts w:ascii="Faustina" w:hAnsi="Faustina"/>
          <w:sz w:val="22"/>
          <w:szCs w:val="22"/>
          <w:lang w:val="es-AR"/>
        </w:rPr>
      </w:pPr>
    </w:p>
    <w:p w14:paraId="5AE1C134" w14:textId="77777777" w:rsidR="005F032C" w:rsidRPr="00DE74D9" w:rsidRDefault="005F032C" w:rsidP="005F032C">
      <w:pPr>
        <w:jc w:val="both"/>
        <w:rPr>
          <w:rStyle w:val="None"/>
          <w:rFonts w:ascii="Faustina" w:hAnsi="Faustina"/>
          <w:sz w:val="22"/>
          <w:szCs w:val="22"/>
          <w:lang w:val="es-AR"/>
        </w:rPr>
      </w:pPr>
      <w:r w:rsidRPr="00DE74D9">
        <w:rPr>
          <w:rStyle w:val="None"/>
          <w:rFonts w:ascii="Faustina" w:hAnsi="Faustina"/>
          <w:sz w:val="22"/>
          <w:szCs w:val="22"/>
          <w:lang w:val="es-AR"/>
        </w:rPr>
        <w:lastRenderedPageBreak/>
        <w:t xml:space="preserve">Ambas partes contratantes prevén una cooperación activa en el campo de la Física Teórica, y en particular en Fenomenología de Partículas de Alta Energía, Cosmología, Física de </w:t>
      </w:r>
      <w:proofErr w:type="spellStart"/>
      <w:r w:rsidRPr="00DE74D9">
        <w:rPr>
          <w:rStyle w:val="None"/>
          <w:rFonts w:ascii="Faustina" w:hAnsi="Faustina"/>
          <w:sz w:val="22"/>
          <w:szCs w:val="22"/>
          <w:lang w:val="es-AR"/>
        </w:rPr>
        <w:t>Astropartículas</w:t>
      </w:r>
      <w:proofErr w:type="spellEnd"/>
      <w:r w:rsidRPr="00DE74D9">
        <w:rPr>
          <w:rStyle w:val="None"/>
          <w:rFonts w:ascii="Faustina" w:hAnsi="Faustina"/>
          <w:sz w:val="22"/>
          <w:szCs w:val="22"/>
          <w:lang w:val="es-AR"/>
        </w:rPr>
        <w:t>, Astrofísica de Alta Energía.</w:t>
      </w:r>
    </w:p>
    <w:p w14:paraId="21BDC0D5" w14:textId="77777777" w:rsidR="005F032C" w:rsidRPr="00DE74D9" w:rsidRDefault="005F032C" w:rsidP="005F032C">
      <w:pPr>
        <w:jc w:val="both"/>
        <w:rPr>
          <w:rStyle w:val="None"/>
          <w:rFonts w:ascii="Faustina" w:hAnsi="Faustina"/>
          <w:sz w:val="22"/>
          <w:szCs w:val="22"/>
          <w:lang w:val="es-AR"/>
        </w:rPr>
      </w:pPr>
    </w:p>
    <w:p w14:paraId="788AC981" w14:textId="77777777" w:rsidR="00A8594B" w:rsidRPr="00DE74D9" w:rsidRDefault="00A8594B">
      <w:pPr>
        <w:jc w:val="both"/>
        <w:rPr>
          <w:rStyle w:val="None"/>
          <w:rFonts w:ascii="Faustina" w:hAnsi="Faustina"/>
          <w:sz w:val="22"/>
          <w:szCs w:val="22"/>
          <w:lang w:val="es-AR"/>
        </w:rPr>
      </w:pPr>
    </w:p>
    <w:p w14:paraId="79407EAB" w14:textId="77777777" w:rsidR="005F032C" w:rsidRPr="00DE74D9" w:rsidRDefault="005F032C" w:rsidP="005F032C">
      <w:pPr>
        <w:jc w:val="both"/>
        <w:rPr>
          <w:rStyle w:val="None"/>
          <w:rFonts w:ascii="Faustina" w:hAnsi="Faustina"/>
          <w:i/>
          <w:iCs/>
          <w:sz w:val="22"/>
          <w:szCs w:val="22"/>
          <w:lang w:val="es-AR"/>
        </w:rPr>
      </w:pPr>
      <w:r w:rsidRPr="00DE74D9">
        <w:rPr>
          <w:rStyle w:val="None"/>
          <w:rFonts w:ascii="Faustina" w:hAnsi="Faustina"/>
          <w:i/>
          <w:iCs/>
          <w:sz w:val="22"/>
          <w:szCs w:val="22"/>
          <w:lang w:val="es-AR"/>
        </w:rPr>
        <w:t>ARTÍCULO 3 - Normas para el intercambio</w:t>
      </w:r>
    </w:p>
    <w:p w14:paraId="3A4859BC" w14:textId="77777777" w:rsidR="005F032C" w:rsidRPr="00DE74D9" w:rsidRDefault="005F032C" w:rsidP="005F032C">
      <w:pPr>
        <w:jc w:val="both"/>
        <w:rPr>
          <w:rStyle w:val="None"/>
          <w:rFonts w:ascii="Faustina" w:hAnsi="Faustina"/>
          <w:i/>
          <w:iCs/>
          <w:sz w:val="22"/>
          <w:szCs w:val="22"/>
          <w:lang w:val="es-AR"/>
        </w:rPr>
      </w:pPr>
    </w:p>
    <w:p w14:paraId="04A765A1" w14:textId="77777777" w:rsidR="005F032C" w:rsidRPr="00DE74D9" w:rsidRDefault="005F032C" w:rsidP="005F032C">
      <w:pPr>
        <w:jc w:val="both"/>
        <w:rPr>
          <w:rStyle w:val="None"/>
          <w:rFonts w:ascii="Faustina" w:hAnsi="Faustina"/>
          <w:sz w:val="22"/>
          <w:szCs w:val="22"/>
          <w:lang w:val="es-AR"/>
        </w:rPr>
      </w:pPr>
      <w:r w:rsidRPr="00DE74D9">
        <w:rPr>
          <w:rStyle w:val="None"/>
          <w:rFonts w:ascii="Faustina" w:hAnsi="Faustina"/>
          <w:sz w:val="22"/>
          <w:szCs w:val="22"/>
          <w:lang w:val="es-AR"/>
        </w:rPr>
        <w:t>Ambas partes contratantes llevarán a cabo el intercambio de personal según lo establecido en el artículo 1 del presente acuerdo:</w:t>
      </w:r>
    </w:p>
    <w:p w14:paraId="24F28D48" w14:textId="77777777" w:rsidR="005F032C" w:rsidRPr="00DE74D9" w:rsidRDefault="005F032C" w:rsidP="005F032C">
      <w:pPr>
        <w:jc w:val="both"/>
        <w:rPr>
          <w:rStyle w:val="None"/>
          <w:rFonts w:ascii="Faustina" w:hAnsi="Faustina"/>
          <w:sz w:val="22"/>
          <w:szCs w:val="22"/>
          <w:lang w:val="es-AR"/>
        </w:rPr>
      </w:pPr>
      <w:r w:rsidRPr="00DE74D9">
        <w:rPr>
          <w:rStyle w:val="None"/>
          <w:rFonts w:ascii="Faustina" w:hAnsi="Faustina"/>
          <w:sz w:val="22"/>
          <w:szCs w:val="22"/>
          <w:lang w:val="es-AR"/>
        </w:rPr>
        <w:t>- en forma de visitas de corta duración (conferencias, charlas, seminarios, talleres, escuelas)</w:t>
      </w:r>
    </w:p>
    <w:p w14:paraId="0822DB0D" w14:textId="77777777" w:rsidR="005F032C" w:rsidRPr="00DE74D9" w:rsidRDefault="005F032C" w:rsidP="005F032C">
      <w:pPr>
        <w:jc w:val="both"/>
        <w:rPr>
          <w:rStyle w:val="None"/>
          <w:rFonts w:ascii="Faustina" w:hAnsi="Faustina"/>
          <w:sz w:val="22"/>
          <w:szCs w:val="22"/>
          <w:lang w:val="es-AR"/>
        </w:rPr>
      </w:pPr>
      <w:r w:rsidRPr="00DE74D9">
        <w:rPr>
          <w:rStyle w:val="None"/>
          <w:rFonts w:ascii="Faustina" w:hAnsi="Faustina"/>
          <w:sz w:val="22"/>
          <w:szCs w:val="22"/>
          <w:lang w:val="es-AR"/>
        </w:rPr>
        <w:t>- bajo la forma de visitas de duración media (entre 4 y 6 semanas).</w:t>
      </w:r>
    </w:p>
    <w:p w14:paraId="3C3A37AC" w14:textId="77777777" w:rsidR="005F032C" w:rsidRPr="00DE74D9" w:rsidRDefault="005F032C" w:rsidP="005F032C">
      <w:pPr>
        <w:jc w:val="both"/>
        <w:rPr>
          <w:rStyle w:val="None"/>
          <w:rFonts w:ascii="Faustina" w:hAnsi="Faustina"/>
          <w:sz w:val="22"/>
          <w:szCs w:val="22"/>
          <w:lang w:val="es-AR"/>
        </w:rPr>
      </w:pPr>
      <w:r w:rsidRPr="00DE74D9">
        <w:rPr>
          <w:rStyle w:val="None"/>
          <w:rFonts w:ascii="Faustina" w:hAnsi="Faustina"/>
          <w:sz w:val="22"/>
          <w:szCs w:val="22"/>
          <w:lang w:val="es-AR"/>
        </w:rPr>
        <w:t>Cada año se acordará recíprocamente el número de personas (hasta un máximo de cinco) que participarán en el intercambio, así como la duración de la misión.</w:t>
      </w:r>
    </w:p>
    <w:p w14:paraId="207692EF" w14:textId="77777777" w:rsidR="005F032C" w:rsidRPr="00DE74D9" w:rsidRDefault="005F032C" w:rsidP="005F032C">
      <w:pPr>
        <w:jc w:val="both"/>
        <w:rPr>
          <w:rStyle w:val="None"/>
          <w:rFonts w:ascii="Faustina" w:hAnsi="Faustina"/>
          <w:sz w:val="22"/>
          <w:szCs w:val="22"/>
          <w:lang w:val="es-AR"/>
        </w:rPr>
      </w:pPr>
      <w:r w:rsidRPr="00DE74D9">
        <w:rPr>
          <w:rStyle w:val="None"/>
          <w:rFonts w:ascii="Faustina" w:hAnsi="Faustina"/>
          <w:sz w:val="22"/>
          <w:szCs w:val="22"/>
          <w:lang w:val="es-AR"/>
        </w:rPr>
        <w:t>En cuanto a los estudiantes de intercambio, deberán abonar las tasas universitarias de su país.</w:t>
      </w:r>
    </w:p>
    <w:p w14:paraId="7FEF9F4E" w14:textId="77777777" w:rsidR="005F032C" w:rsidRPr="00DE74D9" w:rsidRDefault="005F032C" w:rsidP="005F032C">
      <w:pPr>
        <w:jc w:val="both"/>
        <w:rPr>
          <w:rStyle w:val="None"/>
          <w:rFonts w:ascii="Faustina" w:hAnsi="Faustina"/>
          <w:sz w:val="22"/>
          <w:szCs w:val="22"/>
          <w:lang w:val="es-AR"/>
        </w:rPr>
      </w:pPr>
    </w:p>
    <w:p w14:paraId="26BF744A" w14:textId="77777777" w:rsidR="005F032C" w:rsidRPr="00DE74D9" w:rsidRDefault="005F032C" w:rsidP="005F032C">
      <w:pPr>
        <w:jc w:val="both"/>
        <w:rPr>
          <w:rStyle w:val="None"/>
          <w:rFonts w:ascii="Faustina" w:hAnsi="Faustina"/>
          <w:i/>
          <w:iCs/>
          <w:sz w:val="22"/>
          <w:szCs w:val="22"/>
          <w:lang w:val="es-AR"/>
        </w:rPr>
      </w:pPr>
    </w:p>
    <w:p w14:paraId="19DD0597" w14:textId="77777777" w:rsidR="005F032C" w:rsidRPr="00DE74D9" w:rsidRDefault="005F032C" w:rsidP="005F032C">
      <w:pPr>
        <w:jc w:val="both"/>
        <w:rPr>
          <w:rStyle w:val="None"/>
          <w:rFonts w:ascii="Faustina" w:hAnsi="Faustina"/>
          <w:i/>
          <w:iCs/>
          <w:sz w:val="22"/>
          <w:szCs w:val="22"/>
          <w:lang w:val="es-AR"/>
        </w:rPr>
      </w:pPr>
      <w:r w:rsidRPr="00DE74D9">
        <w:rPr>
          <w:rStyle w:val="None"/>
          <w:rFonts w:ascii="Faustina" w:hAnsi="Faustina"/>
          <w:i/>
          <w:iCs/>
          <w:sz w:val="22"/>
          <w:szCs w:val="22"/>
          <w:lang w:val="es-AR"/>
        </w:rPr>
        <w:t>ARTÍCULO 4 - Intercambio de documentos</w:t>
      </w:r>
    </w:p>
    <w:p w14:paraId="4F2C2901" w14:textId="77777777" w:rsidR="005F032C" w:rsidRPr="00DE74D9" w:rsidRDefault="005F032C" w:rsidP="005F032C">
      <w:pPr>
        <w:jc w:val="both"/>
        <w:rPr>
          <w:rStyle w:val="None"/>
          <w:rFonts w:ascii="Faustina" w:hAnsi="Faustina"/>
          <w:i/>
          <w:iCs/>
          <w:sz w:val="22"/>
          <w:szCs w:val="22"/>
          <w:lang w:val="es-AR"/>
        </w:rPr>
      </w:pPr>
    </w:p>
    <w:p w14:paraId="6C2DD936" w14:textId="77777777" w:rsidR="005F032C" w:rsidRPr="00DE74D9" w:rsidRDefault="005F032C" w:rsidP="005F032C">
      <w:pPr>
        <w:jc w:val="both"/>
        <w:rPr>
          <w:rStyle w:val="None"/>
          <w:rFonts w:ascii="Faustina" w:hAnsi="Faustina"/>
          <w:sz w:val="22"/>
          <w:szCs w:val="22"/>
          <w:lang w:val="es-AR"/>
        </w:rPr>
      </w:pPr>
      <w:r w:rsidRPr="00DE74D9">
        <w:rPr>
          <w:rStyle w:val="None"/>
          <w:rFonts w:ascii="Faustina" w:hAnsi="Faustina"/>
          <w:sz w:val="22"/>
          <w:szCs w:val="22"/>
          <w:lang w:val="es-AR"/>
        </w:rPr>
        <w:t xml:space="preserve">Las dos Instituciones implicadas se darán recíprocamente información sobre sus propias </w:t>
      </w:r>
      <w:proofErr w:type="gramStart"/>
      <w:r w:rsidRPr="00DE74D9">
        <w:rPr>
          <w:rStyle w:val="None"/>
          <w:rFonts w:ascii="Faustina" w:hAnsi="Faustina"/>
          <w:sz w:val="22"/>
          <w:szCs w:val="22"/>
          <w:lang w:val="es-AR"/>
        </w:rPr>
        <w:t>publicaciones</w:t>
      </w:r>
      <w:proofErr w:type="gramEnd"/>
      <w:r w:rsidRPr="00DE74D9">
        <w:rPr>
          <w:rStyle w:val="None"/>
          <w:rFonts w:ascii="Faustina" w:hAnsi="Faustina"/>
          <w:sz w:val="22"/>
          <w:szCs w:val="22"/>
          <w:lang w:val="es-AR"/>
        </w:rPr>
        <w:t xml:space="preserve"> así como sobre sus programas de enseñanza e investigación.</w:t>
      </w:r>
    </w:p>
    <w:p w14:paraId="35F2E241" w14:textId="77777777" w:rsidR="005F032C" w:rsidRPr="00DE74D9" w:rsidRDefault="005F032C" w:rsidP="005F032C">
      <w:pPr>
        <w:jc w:val="both"/>
        <w:rPr>
          <w:rStyle w:val="None"/>
          <w:rFonts w:ascii="Faustina" w:hAnsi="Faustina"/>
          <w:sz w:val="22"/>
          <w:szCs w:val="22"/>
          <w:lang w:val="es-AR"/>
        </w:rPr>
      </w:pPr>
      <w:r w:rsidRPr="00DE74D9">
        <w:rPr>
          <w:rStyle w:val="None"/>
          <w:rFonts w:ascii="Faustina" w:hAnsi="Faustina"/>
          <w:sz w:val="22"/>
          <w:szCs w:val="22"/>
          <w:lang w:val="es-AR"/>
        </w:rPr>
        <w:t>Intercambiarán, en los ámbitos definidos en el acuerdo, publicaciones científicas, periódicas y eventualmente no periódicas.</w:t>
      </w:r>
    </w:p>
    <w:p w14:paraId="41DEB832" w14:textId="77777777" w:rsidR="005F032C" w:rsidRPr="00DE74D9" w:rsidRDefault="005F032C" w:rsidP="005F032C">
      <w:pPr>
        <w:jc w:val="both"/>
        <w:rPr>
          <w:rStyle w:val="None"/>
          <w:rFonts w:ascii="Faustina" w:hAnsi="Faustina"/>
          <w:i/>
          <w:iCs/>
          <w:sz w:val="22"/>
          <w:szCs w:val="22"/>
          <w:lang w:val="es-AR"/>
        </w:rPr>
      </w:pPr>
    </w:p>
    <w:p w14:paraId="1B19E629" w14:textId="77777777" w:rsidR="00A8594B" w:rsidRPr="00DE74D9" w:rsidRDefault="00A8594B">
      <w:pPr>
        <w:jc w:val="both"/>
        <w:rPr>
          <w:rStyle w:val="None"/>
          <w:rFonts w:ascii="Faustina" w:hAnsi="Faustina"/>
          <w:sz w:val="22"/>
          <w:szCs w:val="22"/>
          <w:lang w:val="es-AR"/>
        </w:rPr>
      </w:pPr>
    </w:p>
    <w:p w14:paraId="65576199" w14:textId="77777777" w:rsidR="005F032C" w:rsidRPr="00DE74D9" w:rsidRDefault="005F032C" w:rsidP="005F032C">
      <w:pPr>
        <w:jc w:val="both"/>
        <w:rPr>
          <w:rStyle w:val="None"/>
          <w:rFonts w:ascii="Faustina" w:hAnsi="Faustina"/>
          <w:i/>
          <w:iCs/>
          <w:sz w:val="22"/>
          <w:szCs w:val="22"/>
          <w:lang w:val="es-AR"/>
        </w:rPr>
      </w:pPr>
      <w:r w:rsidRPr="00DE74D9">
        <w:rPr>
          <w:rStyle w:val="None"/>
          <w:rFonts w:ascii="Faustina" w:hAnsi="Faustina"/>
          <w:i/>
          <w:iCs/>
          <w:sz w:val="22"/>
          <w:szCs w:val="22"/>
          <w:lang w:val="es-AR"/>
        </w:rPr>
        <w:t>ARTÍCULO 5 - Recursos</w:t>
      </w:r>
    </w:p>
    <w:p w14:paraId="64480DEF" w14:textId="77777777" w:rsidR="005F032C" w:rsidRPr="00DE74D9" w:rsidRDefault="005F032C" w:rsidP="005F032C">
      <w:pPr>
        <w:jc w:val="both"/>
        <w:rPr>
          <w:rStyle w:val="None"/>
          <w:rFonts w:ascii="Faustina" w:hAnsi="Faustina"/>
          <w:i/>
          <w:iCs/>
          <w:sz w:val="22"/>
          <w:szCs w:val="22"/>
          <w:lang w:val="es-AR"/>
        </w:rPr>
      </w:pPr>
    </w:p>
    <w:p w14:paraId="3B4B847C" w14:textId="77777777" w:rsidR="005F032C" w:rsidRPr="00DE74D9" w:rsidRDefault="005F032C" w:rsidP="005F032C">
      <w:pPr>
        <w:jc w:val="both"/>
        <w:rPr>
          <w:rStyle w:val="None"/>
          <w:rFonts w:ascii="Faustina" w:hAnsi="Faustina"/>
          <w:sz w:val="22"/>
          <w:szCs w:val="22"/>
          <w:lang w:val="es-AR"/>
        </w:rPr>
      </w:pPr>
      <w:r w:rsidRPr="00DE74D9">
        <w:rPr>
          <w:rStyle w:val="None"/>
          <w:rFonts w:ascii="Faustina" w:hAnsi="Faustina"/>
          <w:sz w:val="22"/>
          <w:szCs w:val="22"/>
          <w:lang w:val="es-AR"/>
        </w:rPr>
        <w:t>Las dos Instituciones firmantes del acuerdo tratarán de encontrar ayuda financiera y recursos que contribuyan a la realización de los objetivos definidos en el presente acuerdo.</w:t>
      </w:r>
    </w:p>
    <w:p w14:paraId="5B2649C9" w14:textId="77777777" w:rsidR="005F032C" w:rsidRPr="00DE74D9" w:rsidRDefault="005F032C" w:rsidP="005F032C">
      <w:pPr>
        <w:jc w:val="both"/>
        <w:rPr>
          <w:rStyle w:val="None"/>
          <w:rFonts w:ascii="Faustina" w:hAnsi="Faustina"/>
          <w:sz w:val="22"/>
          <w:szCs w:val="22"/>
          <w:lang w:val="es-AR"/>
        </w:rPr>
      </w:pPr>
    </w:p>
    <w:p w14:paraId="66E97B75" w14:textId="77777777" w:rsidR="005F032C" w:rsidRPr="00DE74D9" w:rsidRDefault="005F032C" w:rsidP="005F032C">
      <w:pPr>
        <w:jc w:val="both"/>
        <w:rPr>
          <w:rStyle w:val="None"/>
          <w:rFonts w:ascii="Faustina" w:hAnsi="Faustina"/>
          <w:sz w:val="22"/>
          <w:szCs w:val="22"/>
          <w:lang w:val="es-AR"/>
        </w:rPr>
      </w:pPr>
    </w:p>
    <w:p w14:paraId="263236BC" w14:textId="77777777" w:rsidR="005F032C" w:rsidRPr="00DE74D9" w:rsidRDefault="005F032C" w:rsidP="005F032C">
      <w:pPr>
        <w:jc w:val="both"/>
        <w:rPr>
          <w:rStyle w:val="None"/>
          <w:rFonts w:ascii="Faustina" w:hAnsi="Faustina"/>
          <w:i/>
          <w:iCs/>
          <w:sz w:val="22"/>
          <w:szCs w:val="22"/>
          <w:lang w:val="es-AR"/>
        </w:rPr>
      </w:pPr>
      <w:r w:rsidRPr="00DE74D9">
        <w:rPr>
          <w:rStyle w:val="None"/>
          <w:rFonts w:ascii="Faustina" w:hAnsi="Faustina"/>
          <w:i/>
          <w:iCs/>
          <w:sz w:val="22"/>
          <w:szCs w:val="22"/>
          <w:lang w:val="es-AR"/>
        </w:rPr>
        <w:t>ARTÍCULO 6 - Duración</w:t>
      </w:r>
    </w:p>
    <w:p w14:paraId="6F6A8E1B" w14:textId="77777777" w:rsidR="005F032C" w:rsidRPr="00DE74D9" w:rsidRDefault="005F032C" w:rsidP="005F032C">
      <w:pPr>
        <w:jc w:val="both"/>
        <w:rPr>
          <w:rStyle w:val="None"/>
          <w:rFonts w:ascii="Faustina" w:hAnsi="Faustina"/>
          <w:i/>
          <w:iCs/>
          <w:sz w:val="22"/>
          <w:szCs w:val="22"/>
          <w:lang w:val="es-AR"/>
        </w:rPr>
      </w:pPr>
    </w:p>
    <w:p w14:paraId="65DA8A68" w14:textId="77777777" w:rsidR="005F032C" w:rsidRPr="00DE74D9" w:rsidRDefault="005F032C" w:rsidP="005F032C">
      <w:pPr>
        <w:jc w:val="both"/>
        <w:rPr>
          <w:rStyle w:val="None"/>
          <w:rFonts w:ascii="Faustina" w:hAnsi="Faustina"/>
          <w:sz w:val="22"/>
          <w:szCs w:val="22"/>
          <w:lang w:val="es-AR"/>
        </w:rPr>
      </w:pPr>
      <w:r w:rsidRPr="00DE74D9">
        <w:rPr>
          <w:rStyle w:val="None"/>
          <w:rFonts w:ascii="Faustina" w:hAnsi="Faustina"/>
          <w:sz w:val="22"/>
          <w:szCs w:val="22"/>
          <w:lang w:val="es-AR"/>
        </w:rPr>
        <w:t>El presente acuerdo tendrá una duración de cinco años y, a su vencimiento, podrá ser renovado por un nuevo período, con el consentimiento de la(s) Estructura(s) implicada(s).  Cada una de las partes podrá rescindir el acuerdo notificándolo con seis meses de antelación.  El presente acuerdo entrará en vigor tras la firma del mismo por las autoridades competentes de las dos Instituciones.</w:t>
      </w:r>
    </w:p>
    <w:p w14:paraId="0BFCA781" w14:textId="77777777" w:rsidR="005F032C" w:rsidRPr="00DE74D9" w:rsidRDefault="005F032C" w:rsidP="005F032C">
      <w:pPr>
        <w:jc w:val="both"/>
        <w:rPr>
          <w:rStyle w:val="None"/>
          <w:rFonts w:ascii="Faustina" w:hAnsi="Faustina"/>
          <w:sz w:val="22"/>
          <w:szCs w:val="22"/>
          <w:lang w:val="es-AR"/>
        </w:rPr>
      </w:pPr>
    </w:p>
    <w:p w14:paraId="76B2ACAB" w14:textId="77777777" w:rsidR="005F032C" w:rsidRPr="00DE74D9" w:rsidRDefault="005F032C" w:rsidP="005F032C">
      <w:pPr>
        <w:jc w:val="both"/>
        <w:rPr>
          <w:rStyle w:val="None"/>
          <w:rFonts w:ascii="Faustina" w:hAnsi="Faustina"/>
          <w:i/>
          <w:iCs/>
          <w:sz w:val="22"/>
          <w:szCs w:val="22"/>
          <w:lang w:val="es-AR"/>
        </w:rPr>
      </w:pPr>
    </w:p>
    <w:p w14:paraId="3F970DCA" w14:textId="77777777" w:rsidR="005F032C" w:rsidRPr="00DE74D9" w:rsidRDefault="005F032C" w:rsidP="005F032C">
      <w:pPr>
        <w:jc w:val="both"/>
        <w:rPr>
          <w:rStyle w:val="None"/>
          <w:rFonts w:ascii="Faustina" w:hAnsi="Faustina"/>
          <w:i/>
          <w:iCs/>
          <w:sz w:val="22"/>
          <w:szCs w:val="22"/>
          <w:lang w:val="es-AR"/>
        </w:rPr>
      </w:pPr>
      <w:r w:rsidRPr="00DE74D9">
        <w:rPr>
          <w:rStyle w:val="None"/>
          <w:rFonts w:ascii="Faustina" w:hAnsi="Faustina"/>
          <w:i/>
          <w:iCs/>
          <w:sz w:val="22"/>
          <w:szCs w:val="22"/>
          <w:lang w:val="es-AR"/>
        </w:rPr>
        <w:t>ARTÍCULO 7 - Responsable</w:t>
      </w:r>
    </w:p>
    <w:p w14:paraId="20F8C6FE" w14:textId="77777777" w:rsidR="005F032C" w:rsidRPr="00DE74D9" w:rsidRDefault="005F032C" w:rsidP="005F032C">
      <w:pPr>
        <w:jc w:val="both"/>
        <w:rPr>
          <w:rStyle w:val="None"/>
          <w:rFonts w:ascii="Faustina" w:hAnsi="Faustina"/>
          <w:i/>
          <w:iCs/>
          <w:sz w:val="22"/>
          <w:szCs w:val="22"/>
          <w:lang w:val="es-AR"/>
        </w:rPr>
      </w:pPr>
    </w:p>
    <w:p w14:paraId="02F6B221" w14:textId="77777777" w:rsidR="005F032C" w:rsidRPr="00DE74D9" w:rsidRDefault="005F032C" w:rsidP="005F032C">
      <w:pPr>
        <w:jc w:val="both"/>
        <w:rPr>
          <w:rStyle w:val="None"/>
          <w:rFonts w:ascii="Faustina" w:hAnsi="Faustina"/>
          <w:sz w:val="22"/>
          <w:szCs w:val="22"/>
          <w:lang w:val="es-AR"/>
        </w:rPr>
      </w:pPr>
      <w:r w:rsidRPr="00DE74D9">
        <w:rPr>
          <w:rStyle w:val="None"/>
          <w:rFonts w:ascii="Faustina" w:hAnsi="Faustina"/>
          <w:sz w:val="22"/>
          <w:szCs w:val="22"/>
          <w:lang w:val="es-AR"/>
        </w:rPr>
        <w:t>Por el Departamento de Física de la Univ. "Federico II",</w:t>
      </w:r>
    </w:p>
    <w:p w14:paraId="4D1C43C6" w14:textId="77777777" w:rsidR="005F032C" w:rsidRPr="00DE74D9" w:rsidRDefault="005F032C" w:rsidP="005F032C">
      <w:pPr>
        <w:jc w:val="both"/>
        <w:rPr>
          <w:rStyle w:val="None"/>
          <w:rFonts w:ascii="Faustina" w:hAnsi="Faustina"/>
          <w:sz w:val="22"/>
          <w:szCs w:val="22"/>
          <w:lang w:val="es-AR"/>
        </w:rPr>
      </w:pPr>
      <w:r w:rsidRPr="00DE74D9">
        <w:rPr>
          <w:rStyle w:val="None"/>
          <w:rFonts w:ascii="Faustina" w:hAnsi="Faustina"/>
          <w:sz w:val="22"/>
          <w:szCs w:val="22"/>
          <w:lang w:val="es-AR"/>
        </w:rPr>
        <w:t>El coordinador responsable del acuerdo es:</w:t>
      </w:r>
    </w:p>
    <w:p w14:paraId="5060EE14" w14:textId="77777777" w:rsidR="005F032C" w:rsidRPr="00DE74D9" w:rsidRDefault="005F032C" w:rsidP="005F032C">
      <w:pPr>
        <w:jc w:val="both"/>
        <w:rPr>
          <w:rStyle w:val="None"/>
          <w:rFonts w:ascii="Faustina" w:hAnsi="Faustina"/>
          <w:sz w:val="22"/>
          <w:szCs w:val="22"/>
          <w:lang w:val="es-AR"/>
        </w:rPr>
      </w:pPr>
      <w:r w:rsidRPr="00DE74D9">
        <w:rPr>
          <w:rStyle w:val="None"/>
          <w:rFonts w:ascii="Faustina" w:hAnsi="Faustina"/>
          <w:sz w:val="22"/>
          <w:szCs w:val="22"/>
          <w:lang w:val="es-AR"/>
        </w:rPr>
        <w:t xml:space="preserve">- Prof. Dr. Fabio </w:t>
      </w:r>
      <w:proofErr w:type="spellStart"/>
      <w:r w:rsidRPr="00DE74D9">
        <w:rPr>
          <w:rStyle w:val="None"/>
          <w:rFonts w:ascii="Faustina" w:hAnsi="Faustina"/>
          <w:sz w:val="22"/>
          <w:szCs w:val="22"/>
          <w:lang w:val="es-AR"/>
        </w:rPr>
        <w:t>Iocco</w:t>
      </w:r>
      <w:proofErr w:type="spellEnd"/>
      <w:r w:rsidRPr="00DE74D9">
        <w:rPr>
          <w:rStyle w:val="None"/>
          <w:rFonts w:ascii="Faustina" w:hAnsi="Faustina"/>
          <w:sz w:val="22"/>
          <w:szCs w:val="22"/>
          <w:lang w:val="es-AR"/>
        </w:rPr>
        <w:t>, Departamento de Física.</w:t>
      </w:r>
    </w:p>
    <w:p w14:paraId="319A5C5E" w14:textId="749D82BB" w:rsidR="005F032C" w:rsidRPr="00DE74D9" w:rsidRDefault="005F032C" w:rsidP="005F032C">
      <w:pPr>
        <w:jc w:val="both"/>
        <w:rPr>
          <w:rStyle w:val="None"/>
          <w:rFonts w:ascii="Faustina" w:hAnsi="Faustina"/>
          <w:sz w:val="22"/>
          <w:szCs w:val="22"/>
          <w:lang w:val="es-AR"/>
        </w:rPr>
      </w:pPr>
      <w:r w:rsidRPr="00DE74D9">
        <w:rPr>
          <w:rStyle w:val="None"/>
          <w:rFonts w:ascii="Faustina" w:hAnsi="Faustina"/>
          <w:sz w:val="22"/>
          <w:szCs w:val="22"/>
          <w:lang w:val="es-AR"/>
        </w:rPr>
        <w:t xml:space="preserve">Para la Universidad Nacional de </w:t>
      </w:r>
      <w:r w:rsidR="002E302F" w:rsidRPr="00DE74D9">
        <w:rPr>
          <w:rStyle w:val="None"/>
          <w:rFonts w:ascii="Faustina" w:hAnsi="Faustina"/>
          <w:sz w:val="22"/>
          <w:szCs w:val="22"/>
          <w:lang w:val="es-AR"/>
        </w:rPr>
        <w:t xml:space="preserve">General </w:t>
      </w:r>
      <w:r w:rsidRPr="00DE74D9">
        <w:rPr>
          <w:rStyle w:val="None"/>
          <w:rFonts w:ascii="Faustina" w:hAnsi="Faustina"/>
          <w:sz w:val="22"/>
          <w:szCs w:val="22"/>
          <w:lang w:val="es-AR"/>
        </w:rPr>
        <w:t>San Martín, el coordinador responsable del acuerdo es:</w:t>
      </w:r>
    </w:p>
    <w:p w14:paraId="09D65998" w14:textId="77777777" w:rsidR="005F032C" w:rsidRPr="00DE74D9" w:rsidRDefault="005F032C" w:rsidP="005F032C">
      <w:pPr>
        <w:jc w:val="both"/>
        <w:rPr>
          <w:rStyle w:val="None"/>
          <w:rFonts w:ascii="Faustina" w:hAnsi="Faustina"/>
          <w:sz w:val="22"/>
          <w:szCs w:val="22"/>
          <w:lang w:val="es-AR"/>
        </w:rPr>
      </w:pPr>
      <w:r w:rsidRPr="00DE74D9">
        <w:rPr>
          <w:rStyle w:val="None"/>
          <w:rFonts w:ascii="Faustina" w:hAnsi="Faustina"/>
          <w:sz w:val="22"/>
          <w:szCs w:val="22"/>
          <w:lang w:val="es-AR"/>
        </w:rPr>
        <w:lastRenderedPageBreak/>
        <w:t>- Prof./Dr. Daniel de Florian Departamento/Facultad Instituto de Ciencias Físicas- Escuela de Ciencia y Tecnología</w:t>
      </w:r>
    </w:p>
    <w:p w14:paraId="7F37CEB8" w14:textId="77777777" w:rsidR="005F032C" w:rsidRPr="00DE74D9" w:rsidRDefault="005F032C" w:rsidP="005F032C">
      <w:pPr>
        <w:jc w:val="both"/>
        <w:rPr>
          <w:rStyle w:val="None"/>
          <w:rFonts w:ascii="Faustina" w:hAnsi="Faustina"/>
          <w:sz w:val="22"/>
          <w:szCs w:val="22"/>
          <w:lang w:val="es-AR"/>
        </w:rPr>
      </w:pPr>
    </w:p>
    <w:p w14:paraId="44FE39E5" w14:textId="77777777" w:rsidR="005F032C" w:rsidRPr="00DE74D9" w:rsidRDefault="005F032C" w:rsidP="005F032C">
      <w:pPr>
        <w:jc w:val="both"/>
        <w:rPr>
          <w:rStyle w:val="None"/>
          <w:rFonts w:ascii="Faustina" w:hAnsi="Faustina"/>
          <w:i/>
          <w:iCs/>
          <w:sz w:val="22"/>
          <w:szCs w:val="22"/>
          <w:lang w:val="es-AR"/>
        </w:rPr>
      </w:pPr>
    </w:p>
    <w:p w14:paraId="30F58099" w14:textId="77777777" w:rsidR="005F032C" w:rsidRPr="00DE74D9" w:rsidRDefault="005F032C" w:rsidP="005F032C">
      <w:pPr>
        <w:jc w:val="both"/>
        <w:rPr>
          <w:rStyle w:val="None"/>
          <w:rFonts w:ascii="Faustina" w:hAnsi="Faustina"/>
          <w:i/>
          <w:iCs/>
          <w:sz w:val="22"/>
          <w:szCs w:val="22"/>
          <w:lang w:val="es-AR"/>
        </w:rPr>
      </w:pPr>
      <w:r w:rsidRPr="00DE74D9">
        <w:rPr>
          <w:rStyle w:val="None"/>
          <w:rFonts w:ascii="Faustina" w:hAnsi="Faustina"/>
          <w:i/>
          <w:iCs/>
          <w:sz w:val="22"/>
          <w:szCs w:val="22"/>
          <w:lang w:val="es-AR"/>
        </w:rPr>
        <w:t>ARTÍCULO 8 - Responsabilidad</w:t>
      </w:r>
    </w:p>
    <w:p w14:paraId="55533E0E" w14:textId="77777777" w:rsidR="005F032C" w:rsidRPr="00DE74D9" w:rsidRDefault="005F032C" w:rsidP="005F032C">
      <w:pPr>
        <w:jc w:val="both"/>
        <w:rPr>
          <w:rStyle w:val="None"/>
          <w:rFonts w:ascii="Faustina" w:hAnsi="Faustina"/>
          <w:i/>
          <w:iCs/>
          <w:sz w:val="22"/>
          <w:szCs w:val="22"/>
          <w:lang w:val="es-AR"/>
        </w:rPr>
      </w:pPr>
    </w:p>
    <w:p w14:paraId="75807C12" w14:textId="77777777" w:rsidR="005F032C" w:rsidRPr="00DE74D9" w:rsidRDefault="005F032C" w:rsidP="005F032C">
      <w:pPr>
        <w:jc w:val="both"/>
        <w:rPr>
          <w:rStyle w:val="None"/>
          <w:rFonts w:ascii="Faustina" w:hAnsi="Faustina"/>
          <w:sz w:val="22"/>
          <w:szCs w:val="22"/>
          <w:lang w:val="es-AR"/>
        </w:rPr>
      </w:pPr>
      <w:r w:rsidRPr="00DE74D9">
        <w:rPr>
          <w:rStyle w:val="None"/>
          <w:rFonts w:ascii="Faustina" w:hAnsi="Faustina"/>
          <w:sz w:val="22"/>
          <w:szCs w:val="22"/>
          <w:lang w:val="es-AR"/>
        </w:rPr>
        <w:t>Cada empleado, profesor, agente o estudiante de las distintas instituciones estará obligado a respetar las normas y los reglamentos de la institución en la que sea huésped mientras participe en los distintos programas o actividades durante su estancia en la misma y deberá respetar el presente acuerdo.  Dichos participantes deberán respetar las leyes del país en el que se encuentren como invitados durante su participación en dichas actividades o programas.</w:t>
      </w:r>
    </w:p>
    <w:p w14:paraId="5D24A856" w14:textId="77777777" w:rsidR="005F032C" w:rsidRPr="00DE74D9" w:rsidRDefault="005F032C" w:rsidP="005F032C">
      <w:pPr>
        <w:jc w:val="both"/>
        <w:rPr>
          <w:rStyle w:val="None"/>
          <w:rFonts w:ascii="Faustina" w:hAnsi="Faustina"/>
          <w:i/>
          <w:iCs/>
          <w:sz w:val="22"/>
          <w:szCs w:val="22"/>
          <w:lang w:val="es-AR"/>
        </w:rPr>
      </w:pPr>
    </w:p>
    <w:p w14:paraId="625AD75D" w14:textId="77777777" w:rsidR="005F032C" w:rsidRPr="00DE74D9" w:rsidRDefault="005F032C" w:rsidP="005F032C">
      <w:pPr>
        <w:jc w:val="both"/>
        <w:rPr>
          <w:rStyle w:val="None"/>
          <w:rFonts w:ascii="Faustina" w:hAnsi="Faustina"/>
          <w:i/>
          <w:iCs/>
          <w:sz w:val="22"/>
          <w:szCs w:val="22"/>
          <w:lang w:val="es-AR"/>
        </w:rPr>
      </w:pPr>
    </w:p>
    <w:p w14:paraId="5204E8BF" w14:textId="77777777" w:rsidR="005F032C" w:rsidRPr="00DE74D9" w:rsidRDefault="005F032C" w:rsidP="005F032C">
      <w:pPr>
        <w:jc w:val="both"/>
        <w:rPr>
          <w:rStyle w:val="None"/>
          <w:rFonts w:ascii="Faustina" w:hAnsi="Faustina"/>
          <w:i/>
          <w:iCs/>
          <w:sz w:val="22"/>
          <w:szCs w:val="22"/>
          <w:lang w:val="es-AR"/>
        </w:rPr>
      </w:pPr>
      <w:r w:rsidRPr="00DE74D9">
        <w:rPr>
          <w:rStyle w:val="None"/>
          <w:rFonts w:ascii="Faustina" w:hAnsi="Faustina"/>
          <w:i/>
          <w:iCs/>
          <w:sz w:val="22"/>
          <w:szCs w:val="22"/>
          <w:lang w:val="es-AR"/>
        </w:rPr>
        <w:t>ARTÍCULO 9 - Litigios</w:t>
      </w:r>
    </w:p>
    <w:p w14:paraId="2161B8B0" w14:textId="77777777" w:rsidR="005F032C" w:rsidRPr="00DE74D9" w:rsidRDefault="005F032C" w:rsidP="005F032C">
      <w:pPr>
        <w:jc w:val="both"/>
        <w:rPr>
          <w:rStyle w:val="None"/>
          <w:rFonts w:ascii="Faustina" w:hAnsi="Faustina"/>
          <w:i/>
          <w:iCs/>
          <w:sz w:val="22"/>
          <w:szCs w:val="22"/>
          <w:lang w:val="es-AR"/>
        </w:rPr>
      </w:pPr>
    </w:p>
    <w:p w14:paraId="3CF6EE7C" w14:textId="77777777" w:rsidR="005F032C" w:rsidRPr="00DE74D9" w:rsidRDefault="005F032C" w:rsidP="005F032C">
      <w:pPr>
        <w:jc w:val="both"/>
        <w:rPr>
          <w:rStyle w:val="None"/>
          <w:rFonts w:ascii="Faustina" w:hAnsi="Faustina"/>
          <w:sz w:val="22"/>
          <w:szCs w:val="22"/>
          <w:lang w:val="es-AR"/>
        </w:rPr>
      </w:pPr>
      <w:r w:rsidRPr="00DE74D9">
        <w:rPr>
          <w:rStyle w:val="None"/>
          <w:rFonts w:ascii="Faustina" w:hAnsi="Faustina"/>
          <w:sz w:val="22"/>
          <w:szCs w:val="22"/>
          <w:lang w:val="es-AR"/>
        </w:rPr>
        <w:t>Es por el bien de las Instituciones del presente acuerdo resolver amistosamente cualquier diferencia de opinión o litigio.  Por consiguiente, todas y cada una de las Instituciones se comprometen a ponerse en contacto con el representante apropiado de la otra Institución para discutir y solucionar cualquier problema que pueda surgir durante el periodo de vigencia de este acuerdo.</w:t>
      </w:r>
    </w:p>
    <w:p w14:paraId="6827EDE0" w14:textId="77777777" w:rsidR="005F032C" w:rsidRPr="00DE74D9" w:rsidRDefault="005F032C" w:rsidP="005F032C">
      <w:pPr>
        <w:jc w:val="both"/>
        <w:rPr>
          <w:rStyle w:val="None"/>
          <w:rFonts w:ascii="Faustina" w:hAnsi="Faustina"/>
          <w:sz w:val="22"/>
          <w:szCs w:val="22"/>
          <w:lang w:val="es-AR"/>
        </w:rPr>
      </w:pPr>
    </w:p>
    <w:p w14:paraId="0287A19A" w14:textId="77777777" w:rsidR="00A8594B" w:rsidRPr="00DE74D9" w:rsidRDefault="00A8594B">
      <w:pPr>
        <w:jc w:val="both"/>
        <w:rPr>
          <w:rStyle w:val="None"/>
          <w:rFonts w:ascii="Faustina" w:hAnsi="Faustina"/>
          <w:sz w:val="22"/>
          <w:szCs w:val="22"/>
          <w:lang w:val="es-AR"/>
        </w:rPr>
      </w:pPr>
    </w:p>
    <w:p w14:paraId="29F7B44E" w14:textId="77777777" w:rsidR="005F032C" w:rsidRPr="00DE74D9" w:rsidRDefault="005F032C" w:rsidP="005F032C">
      <w:pPr>
        <w:jc w:val="both"/>
        <w:rPr>
          <w:rStyle w:val="None"/>
          <w:rFonts w:ascii="Faustina" w:hAnsi="Faustina"/>
          <w:i/>
          <w:iCs/>
          <w:sz w:val="22"/>
          <w:szCs w:val="22"/>
          <w:lang w:val="es-AR"/>
        </w:rPr>
      </w:pPr>
      <w:r w:rsidRPr="00DE74D9">
        <w:rPr>
          <w:rStyle w:val="None"/>
          <w:rFonts w:ascii="Faustina" w:hAnsi="Faustina"/>
          <w:i/>
          <w:iCs/>
          <w:sz w:val="22"/>
          <w:szCs w:val="22"/>
          <w:lang w:val="es-AR"/>
        </w:rPr>
        <w:t>ARTÍCULO 10 - Daños corporales o patrimoniales</w:t>
      </w:r>
    </w:p>
    <w:p w14:paraId="1ECCE4E3" w14:textId="77777777" w:rsidR="005F032C" w:rsidRPr="00DE74D9" w:rsidRDefault="005F032C" w:rsidP="005F032C">
      <w:pPr>
        <w:jc w:val="both"/>
        <w:rPr>
          <w:rStyle w:val="None"/>
          <w:rFonts w:ascii="Faustina" w:hAnsi="Faustina"/>
          <w:i/>
          <w:iCs/>
          <w:sz w:val="22"/>
          <w:szCs w:val="22"/>
          <w:lang w:val="es-AR"/>
        </w:rPr>
      </w:pPr>
    </w:p>
    <w:p w14:paraId="3575960F" w14:textId="77777777" w:rsidR="005F032C" w:rsidRPr="00DE74D9" w:rsidRDefault="005F032C" w:rsidP="005F032C">
      <w:pPr>
        <w:jc w:val="both"/>
        <w:rPr>
          <w:rStyle w:val="None"/>
          <w:rFonts w:ascii="Faustina" w:hAnsi="Faustina"/>
          <w:sz w:val="22"/>
          <w:szCs w:val="22"/>
          <w:lang w:val="es-AR"/>
        </w:rPr>
      </w:pPr>
      <w:r w:rsidRPr="00DE74D9">
        <w:rPr>
          <w:rStyle w:val="None"/>
          <w:rFonts w:ascii="Faustina" w:hAnsi="Faustina"/>
          <w:sz w:val="22"/>
          <w:szCs w:val="22"/>
          <w:lang w:val="es-AR"/>
        </w:rPr>
        <w:t>Las Instituciones acuerdan que cada una de ellas deberá indemnizar, defender o preservar a la otra parte por cualquier pérdida, daño o solicitud, daños patrimoniales a cosas o personas que se deriven de su negligencia o de la negligencia de sus propios empleados, directivos, agentes, trabajadores o subcontratistas.  Los daños especiales, sean a consecuencia o a título oneroso, podrán ser reivindicados contra la otra Institución.</w:t>
      </w:r>
    </w:p>
    <w:p w14:paraId="7B0A7CC3" w14:textId="77777777" w:rsidR="005F032C" w:rsidRPr="00DE74D9" w:rsidRDefault="005F032C" w:rsidP="005F032C">
      <w:pPr>
        <w:jc w:val="both"/>
        <w:rPr>
          <w:rStyle w:val="None"/>
          <w:rFonts w:ascii="Faustina" w:hAnsi="Faustina"/>
          <w:sz w:val="22"/>
          <w:szCs w:val="22"/>
          <w:lang w:val="es-AR"/>
        </w:rPr>
      </w:pPr>
    </w:p>
    <w:p w14:paraId="5C613156" w14:textId="6F11C2AB" w:rsidR="005F032C" w:rsidRPr="00DE74D9" w:rsidRDefault="005F032C" w:rsidP="005F032C">
      <w:pPr>
        <w:jc w:val="both"/>
        <w:rPr>
          <w:rStyle w:val="None"/>
          <w:rFonts w:ascii="Faustina" w:hAnsi="Faustina"/>
          <w:i/>
          <w:iCs/>
          <w:sz w:val="22"/>
          <w:szCs w:val="22"/>
          <w:lang w:val="es-AR"/>
        </w:rPr>
      </w:pPr>
    </w:p>
    <w:p w14:paraId="17AE8AAF" w14:textId="77777777" w:rsidR="005F032C" w:rsidRPr="00DE74D9" w:rsidRDefault="005F032C" w:rsidP="005F032C">
      <w:pPr>
        <w:jc w:val="both"/>
        <w:rPr>
          <w:rStyle w:val="None"/>
          <w:rFonts w:ascii="Faustina" w:hAnsi="Faustina"/>
          <w:i/>
          <w:iCs/>
          <w:sz w:val="22"/>
          <w:szCs w:val="22"/>
          <w:lang w:val="es-AR"/>
        </w:rPr>
      </w:pPr>
      <w:r w:rsidRPr="00DE74D9">
        <w:rPr>
          <w:rStyle w:val="None"/>
          <w:rFonts w:ascii="Faustina" w:hAnsi="Faustina"/>
          <w:i/>
          <w:iCs/>
          <w:sz w:val="22"/>
          <w:szCs w:val="22"/>
          <w:lang w:val="es-AR"/>
        </w:rPr>
        <w:t>ARTÍCULO 11 - Legislación competente</w:t>
      </w:r>
    </w:p>
    <w:p w14:paraId="1E0B1845" w14:textId="77777777" w:rsidR="005F032C" w:rsidRPr="00DE74D9" w:rsidRDefault="005F032C" w:rsidP="005F032C">
      <w:pPr>
        <w:jc w:val="both"/>
        <w:rPr>
          <w:rStyle w:val="None"/>
          <w:rFonts w:ascii="Faustina" w:hAnsi="Faustina"/>
          <w:i/>
          <w:iCs/>
          <w:sz w:val="22"/>
          <w:szCs w:val="22"/>
          <w:lang w:val="es-AR"/>
        </w:rPr>
      </w:pPr>
    </w:p>
    <w:p w14:paraId="2AAEC77D" w14:textId="77777777" w:rsidR="005F032C" w:rsidRPr="00DE74D9" w:rsidRDefault="005F032C" w:rsidP="005F032C">
      <w:pPr>
        <w:jc w:val="both"/>
        <w:rPr>
          <w:rStyle w:val="None"/>
          <w:rFonts w:ascii="Faustina" w:hAnsi="Faustina"/>
          <w:sz w:val="22"/>
          <w:szCs w:val="22"/>
          <w:lang w:val="es-AR"/>
        </w:rPr>
      </w:pPr>
      <w:r w:rsidRPr="00DE74D9">
        <w:rPr>
          <w:rStyle w:val="None"/>
          <w:rFonts w:ascii="Faustina" w:hAnsi="Faustina"/>
          <w:sz w:val="22"/>
          <w:szCs w:val="22"/>
          <w:lang w:val="es-AR"/>
        </w:rPr>
        <w:t>Este acuerdo se adherirá y será regulado por las leyes de los países que han firmado el acuerdo, entendiéndose, sin embargo, que ninguna cláusula, disposición u objeto del Acuerdo puede estar en conflicto o traer a discusión, las leyes del País de cualquier parte de este acuerdo.  En este caso, las partes se comprometen a negociar de buena fe para averiguar la ley aplicable y garantizar la legalidad y la correcta aplicación del presente acuerdo.</w:t>
      </w:r>
    </w:p>
    <w:p w14:paraId="0E27D7A3" w14:textId="77777777" w:rsidR="005F032C" w:rsidRPr="00DE74D9" w:rsidRDefault="005F032C" w:rsidP="005F032C">
      <w:pPr>
        <w:jc w:val="both"/>
        <w:rPr>
          <w:rStyle w:val="None"/>
          <w:rFonts w:ascii="Faustina" w:hAnsi="Faustina"/>
          <w:sz w:val="22"/>
          <w:szCs w:val="22"/>
          <w:lang w:val="es-AR"/>
        </w:rPr>
      </w:pPr>
    </w:p>
    <w:p w14:paraId="298837CC" w14:textId="77777777" w:rsidR="005F032C" w:rsidRPr="00DE74D9" w:rsidRDefault="005F032C" w:rsidP="005F032C">
      <w:pPr>
        <w:jc w:val="both"/>
        <w:rPr>
          <w:rStyle w:val="None"/>
          <w:rFonts w:ascii="Faustina" w:hAnsi="Faustina"/>
          <w:sz w:val="22"/>
          <w:szCs w:val="22"/>
          <w:lang w:val="es-AR"/>
        </w:rPr>
      </w:pPr>
    </w:p>
    <w:p w14:paraId="69D14DB2" w14:textId="77777777" w:rsidR="005F032C" w:rsidRPr="00DE74D9" w:rsidRDefault="005F032C" w:rsidP="005F032C">
      <w:pPr>
        <w:jc w:val="both"/>
        <w:rPr>
          <w:rStyle w:val="None"/>
          <w:rFonts w:ascii="Faustina" w:hAnsi="Faustina"/>
          <w:sz w:val="22"/>
          <w:szCs w:val="22"/>
          <w:lang w:val="es-AR"/>
        </w:rPr>
      </w:pPr>
      <w:r w:rsidRPr="00DE74D9">
        <w:rPr>
          <w:rStyle w:val="None"/>
          <w:rFonts w:ascii="Faustina" w:hAnsi="Faustina"/>
          <w:sz w:val="22"/>
          <w:szCs w:val="22"/>
          <w:lang w:val="es-AR"/>
        </w:rPr>
        <w:t>Redactado en doble ejemplar en italiano, en español, cada uno de los cuales representa un documento original.</w:t>
      </w:r>
    </w:p>
    <w:p w14:paraId="1D9E9589" w14:textId="77777777" w:rsidR="005F032C" w:rsidRPr="00DE74D9" w:rsidRDefault="005F032C" w:rsidP="005F032C">
      <w:pPr>
        <w:jc w:val="both"/>
        <w:rPr>
          <w:rStyle w:val="None"/>
          <w:rFonts w:ascii="Faustina" w:hAnsi="Faustina"/>
          <w:sz w:val="22"/>
          <w:szCs w:val="22"/>
          <w:lang w:val="es-AR"/>
        </w:rPr>
      </w:pPr>
    </w:p>
    <w:p w14:paraId="67DB6383" w14:textId="77777777" w:rsidR="005F032C" w:rsidRPr="00DE74D9" w:rsidRDefault="005F032C" w:rsidP="005F032C">
      <w:pPr>
        <w:jc w:val="both"/>
        <w:rPr>
          <w:rStyle w:val="None"/>
          <w:rFonts w:ascii="Faustina" w:hAnsi="Faustina"/>
          <w:sz w:val="22"/>
          <w:szCs w:val="22"/>
          <w:lang w:val="es-AR"/>
        </w:rPr>
      </w:pPr>
    </w:p>
    <w:p w14:paraId="66858203" w14:textId="3489A3D2" w:rsidR="005F032C" w:rsidRPr="00DE74D9" w:rsidRDefault="005F032C" w:rsidP="005F032C">
      <w:pPr>
        <w:jc w:val="both"/>
        <w:rPr>
          <w:rStyle w:val="None"/>
          <w:rFonts w:ascii="Faustina" w:hAnsi="Faustina"/>
          <w:sz w:val="22"/>
          <w:szCs w:val="22"/>
          <w:lang w:val="es-AR"/>
        </w:rPr>
      </w:pPr>
      <w:r w:rsidRPr="00DE74D9">
        <w:rPr>
          <w:rStyle w:val="None"/>
          <w:rFonts w:ascii="Faustina" w:hAnsi="Faustina"/>
          <w:sz w:val="22"/>
          <w:szCs w:val="22"/>
          <w:lang w:val="es-AR"/>
        </w:rPr>
        <w:t>San Martín, ______________________ Nápoles, de 2024</w:t>
      </w:r>
    </w:p>
    <w:p w14:paraId="2AD99CBC" w14:textId="77777777" w:rsidR="005F032C" w:rsidRPr="00DE74D9" w:rsidRDefault="005F032C" w:rsidP="005F032C">
      <w:pPr>
        <w:jc w:val="both"/>
        <w:rPr>
          <w:rStyle w:val="None"/>
          <w:rFonts w:ascii="Faustina" w:hAnsi="Faustina"/>
          <w:sz w:val="22"/>
          <w:szCs w:val="22"/>
          <w:lang w:val="es-AR"/>
        </w:rPr>
      </w:pPr>
    </w:p>
    <w:p w14:paraId="795EA47F" w14:textId="77777777" w:rsidR="005F032C" w:rsidRPr="00DE74D9" w:rsidRDefault="005F032C" w:rsidP="005F032C">
      <w:pPr>
        <w:jc w:val="both"/>
        <w:rPr>
          <w:rStyle w:val="None"/>
          <w:rFonts w:ascii="Faustina" w:hAnsi="Faustina"/>
          <w:sz w:val="22"/>
          <w:szCs w:val="22"/>
          <w:lang w:val="es-AR"/>
        </w:rPr>
      </w:pPr>
      <w:r w:rsidRPr="00DE74D9">
        <w:rPr>
          <w:rStyle w:val="None"/>
          <w:rFonts w:ascii="Faustina" w:hAnsi="Faustina"/>
          <w:sz w:val="22"/>
          <w:szCs w:val="22"/>
          <w:lang w:val="es-AR"/>
        </w:rPr>
        <w:t>Por la Universidad/Instituto de Investigación Por el Departamento de Física de la Universidad de Nápoles Federico II</w:t>
      </w:r>
    </w:p>
    <w:p w14:paraId="3ED991ED" w14:textId="77777777" w:rsidR="005F032C" w:rsidRPr="00DE74D9" w:rsidRDefault="005F032C" w:rsidP="005F032C">
      <w:pPr>
        <w:jc w:val="both"/>
        <w:rPr>
          <w:rStyle w:val="None"/>
          <w:rFonts w:ascii="Faustina" w:hAnsi="Faustina"/>
          <w:sz w:val="22"/>
          <w:szCs w:val="22"/>
          <w:lang w:val="es-AR"/>
        </w:rPr>
      </w:pPr>
      <w:r w:rsidRPr="00DE74D9">
        <w:rPr>
          <w:rStyle w:val="None"/>
          <w:rFonts w:ascii="Faustina" w:hAnsi="Faustina"/>
          <w:sz w:val="22"/>
          <w:szCs w:val="22"/>
          <w:lang w:val="es-AR"/>
        </w:rPr>
        <w:t xml:space="preserve">El Rector El </w:t>
      </w:r>
      <w:proofErr w:type="gramStart"/>
      <w:r w:rsidRPr="00DE74D9">
        <w:rPr>
          <w:rStyle w:val="None"/>
          <w:rFonts w:ascii="Faustina" w:hAnsi="Faustina"/>
          <w:sz w:val="22"/>
          <w:szCs w:val="22"/>
          <w:lang w:val="es-AR"/>
        </w:rPr>
        <w:t>Director</w:t>
      </w:r>
      <w:proofErr w:type="gramEnd"/>
      <w:r w:rsidRPr="00DE74D9">
        <w:rPr>
          <w:rStyle w:val="None"/>
          <w:rFonts w:ascii="Faustina" w:hAnsi="Faustina"/>
          <w:sz w:val="22"/>
          <w:szCs w:val="22"/>
          <w:lang w:val="es-AR"/>
        </w:rPr>
        <w:t xml:space="preserve"> pro-tempore</w:t>
      </w:r>
    </w:p>
    <w:p w14:paraId="007E792F" w14:textId="77777777" w:rsidR="002E302F" w:rsidRPr="00DE74D9" w:rsidRDefault="002E302F" w:rsidP="005F032C">
      <w:pPr>
        <w:jc w:val="both"/>
        <w:rPr>
          <w:rStyle w:val="None"/>
          <w:rFonts w:ascii="Faustina" w:hAnsi="Faustina"/>
          <w:sz w:val="22"/>
          <w:szCs w:val="22"/>
          <w:lang w:val="es-AR"/>
        </w:rPr>
      </w:pPr>
    </w:p>
    <w:p w14:paraId="691E3A27" w14:textId="77777777" w:rsidR="002E302F" w:rsidRPr="00DE74D9" w:rsidRDefault="002E302F" w:rsidP="005F032C">
      <w:pPr>
        <w:jc w:val="both"/>
        <w:rPr>
          <w:rStyle w:val="None"/>
          <w:rFonts w:ascii="Faustina" w:hAnsi="Faustina"/>
          <w:sz w:val="22"/>
          <w:szCs w:val="22"/>
          <w:lang w:val="es-AR"/>
        </w:rPr>
      </w:pPr>
    </w:p>
    <w:p w14:paraId="59B58122" w14:textId="77777777" w:rsidR="002E302F" w:rsidRPr="00DE74D9" w:rsidRDefault="002E302F" w:rsidP="005F032C">
      <w:pPr>
        <w:jc w:val="both"/>
        <w:rPr>
          <w:rStyle w:val="None"/>
          <w:rFonts w:ascii="Faustina" w:hAnsi="Faustina"/>
          <w:sz w:val="22"/>
          <w:szCs w:val="22"/>
          <w:lang w:val="es-AR"/>
        </w:rPr>
      </w:pPr>
    </w:p>
    <w:p w14:paraId="4ECA0961" w14:textId="47A9D74D" w:rsidR="005F032C" w:rsidRPr="00DE74D9" w:rsidRDefault="005F032C" w:rsidP="005F032C">
      <w:pPr>
        <w:jc w:val="both"/>
        <w:rPr>
          <w:rStyle w:val="None"/>
          <w:rFonts w:ascii="Faustina" w:hAnsi="Faustina"/>
          <w:sz w:val="22"/>
          <w:szCs w:val="22"/>
          <w:lang w:val="en-US"/>
        </w:rPr>
      </w:pPr>
      <w:r w:rsidRPr="00DE74D9">
        <w:rPr>
          <w:rStyle w:val="None"/>
          <w:rFonts w:ascii="Faustina" w:hAnsi="Faustina"/>
          <w:sz w:val="22"/>
          <w:szCs w:val="22"/>
          <w:lang w:val="en-US"/>
        </w:rPr>
        <w:t>_____________________________ _____________________________</w:t>
      </w:r>
    </w:p>
    <w:p w14:paraId="37D6B51E" w14:textId="77777777" w:rsidR="005F032C" w:rsidRPr="00DE74D9" w:rsidRDefault="005F032C" w:rsidP="005F032C">
      <w:pPr>
        <w:jc w:val="both"/>
        <w:rPr>
          <w:rStyle w:val="None"/>
          <w:rFonts w:ascii="Faustina" w:hAnsi="Faustina"/>
          <w:sz w:val="22"/>
          <w:szCs w:val="22"/>
          <w:lang w:val="en-US"/>
        </w:rPr>
      </w:pPr>
    </w:p>
    <w:p w14:paraId="4D4111D9" w14:textId="77777777" w:rsidR="002E302F" w:rsidRPr="00DE74D9" w:rsidRDefault="002E302F" w:rsidP="005F032C">
      <w:pPr>
        <w:jc w:val="both"/>
        <w:rPr>
          <w:rFonts w:ascii="Faustina" w:hAnsi="Faustina"/>
          <w:sz w:val="22"/>
          <w:szCs w:val="22"/>
        </w:rPr>
      </w:pPr>
    </w:p>
    <w:p w14:paraId="1AA5CFB7" w14:textId="77777777" w:rsidR="002E302F" w:rsidRPr="00DE74D9" w:rsidRDefault="002E302F" w:rsidP="005F032C">
      <w:pPr>
        <w:jc w:val="both"/>
        <w:rPr>
          <w:rFonts w:ascii="Faustina" w:hAnsi="Faustina"/>
          <w:sz w:val="22"/>
          <w:szCs w:val="22"/>
        </w:rPr>
      </w:pPr>
    </w:p>
    <w:p w14:paraId="35ABE3CE" w14:textId="77777777" w:rsidR="002E302F" w:rsidRPr="00DE74D9" w:rsidRDefault="002E302F" w:rsidP="005F032C">
      <w:pPr>
        <w:jc w:val="both"/>
        <w:rPr>
          <w:rFonts w:ascii="Faustina" w:hAnsi="Faustina"/>
          <w:sz w:val="22"/>
          <w:szCs w:val="22"/>
        </w:rPr>
      </w:pPr>
    </w:p>
    <w:p w14:paraId="181EF811" w14:textId="661E5B92" w:rsidR="00A8594B" w:rsidRPr="00DE74D9" w:rsidRDefault="002E302F" w:rsidP="005F032C">
      <w:pPr>
        <w:jc w:val="both"/>
        <w:rPr>
          <w:rFonts w:ascii="Faustina" w:hAnsi="Faustina"/>
          <w:sz w:val="22"/>
          <w:szCs w:val="22"/>
        </w:rPr>
      </w:pPr>
      <w:r w:rsidRPr="00DE74D9">
        <w:rPr>
          <w:rFonts w:ascii="Faustina" w:hAnsi="Faustina"/>
          <w:sz w:val="22"/>
          <w:szCs w:val="22"/>
        </w:rPr>
        <w:t>Por la Universidad Nacional de General San Martín</w:t>
      </w:r>
    </w:p>
    <w:p w14:paraId="3931159B" w14:textId="6E817BB6" w:rsidR="002E302F" w:rsidRPr="00DE74D9" w:rsidRDefault="002E302F" w:rsidP="005F032C">
      <w:pPr>
        <w:jc w:val="both"/>
        <w:rPr>
          <w:rFonts w:ascii="Faustina" w:hAnsi="Faustina"/>
          <w:sz w:val="22"/>
          <w:szCs w:val="22"/>
        </w:rPr>
      </w:pPr>
      <w:r w:rsidRPr="00DE74D9">
        <w:rPr>
          <w:rFonts w:ascii="Faustina" w:hAnsi="Faustina"/>
          <w:sz w:val="22"/>
          <w:szCs w:val="22"/>
        </w:rPr>
        <w:t>Rector Carlos Greco</w:t>
      </w:r>
    </w:p>
    <w:p w14:paraId="5CCB49B4" w14:textId="77777777" w:rsidR="002E302F" w:rsidRPr="00DE74D9" w:rsidRDefault="002E302F" w:rsidP="005F032C">
      <w:pPr>
        <w:jc w:val="both"/>
        <w:rPr>
          <w:rFonts w:ascii="Faustina" w:hAnsi="Faustina"/>
          <w:sz w:val="22"/>
          <w:szCs w:val="22"/>
        </w:rPr>
      </w:pPr>
    </w:p>
    <w:p w14:paraId="49D0BC10" w14:textId="77777777" w:rsidR="002E302F" w:rsidRPr="00DE74D9" w:rsidRDefault="002E302F" w:rsidP="005F032C">
      <w:pPr>
        <w:jc w:val="both"/>
        <w:rPr>
          <w:rFonts w:ascii="Faustina" w:hAnsi="Faustina"/>
          <w:sz w:val="22"/>
          <w:szCs w:val="22"/>
        </w:rPr>
      </w:pPr>
    </w:p>
    <w:p w14:paraId="05942489" w14:textId="77777777" w:rsidR="002E302F" w:rsidRPr="00DE74D9" w:rsidRDefault="002E302F" w:rsidP="005F032C">
      <w:pPr>
        <w:jc w:val="both"/>
        <w:rPr>
          <w:rFonts w:ascii="Faustina" w:hAnsi="Faustina"/>
          <w:sz w:val="22"/>
          <w:szCs w:val="22"/>
        </w:rPr>
      </w:pPr>
    </w:p>
    <w:p w14:paraId="6AE595EA" w14:textId="67CB8402" w:rsidR="002E302F" w:rsidRPr="00DE74D9" w:rsidRDefault="002E302F" w:rsidP="005F032C">
      <w:pPr>
        <w:jc w:val="both"/>
        <w:rPr>
          <w:rFonts w:ascii="Faustina" w:hAnsi="Faustina"/>
          <w:sz w:val="22"/>
          <w:szCs w:val="22"/>
        </w:rPr>
      </w:pPr>
      <w:r w:rsidRPr="00DE74D9">
        <w:rPr>
          <w:rFonts w:ascii="Faustina" w:hAnsi="Faustina"/>
          <w:sz w:val="22"/>
          <w:szCs w:val="22"/>
        </w:rPr>
        <w:t>___________________________________________________________</w:t>
      </w:r>
    </w:p>
    <w:p w14:paraId="2F949D2D" w14:textId="367DBEE9" w:rsidR="002E302F" w:rsidRPr="00DE74D9" w:rsidRDefault="002E302F" w:rsidP="005F032C">
      <w:pPr>
        <w:jc w:val="both"/>
        <w:rPr>
          <w:rFonts w:ascii="Faustina" w:hAnsi="Faustina"/>
          <w:sz w:val="22"/>
          <w:szCs w:val="22"/>
        </w:rPr>
      </w:pPr>
    </w:p>
    <w:p w14:paraId="1111AF23" w14:textId="77777777" w:rsidR="002E302F" w:rsidRPr="00DE74D9" w:rsidRDefault="002E302F" w:rsidP="005F032C">
      <w:pPr>
        <w:jc w:val="both"/>
        <w:rPr>
          <w:rFonts w:ascii="Faustina" w:hAnsi="Faustina"/>
          <w:color w:val="auto"/>
          <w:sz w:val="22"/>
          <w:szCs w:val="22"/>
        </w:rPr>
      </w:pPr>
    </w:p>
    <w:p w14:paraId="0C808C79" w14:textId="6B3F19BC" w:rsidR="002E302F" w:rsidRPr="00DE74D9" w:rsidRDefault="002E302F" w:rsidP="005F032C">
      <w:pPr>
        <w:jc w:val="both"/>
        <w:rPr>
          <w:rFonts w:ascii="Faustina" w:hAnsi="Faustina"/>
          <w:sz w:val="22"/>
          <w:szCs w:val="22"/>
          <w:u w:val="single"/>
        </w:rPr>
      </w:pPr>
    </w:p>
    <w:sectPr w:rsidR="002E302F" w:rsidRPr="00DE74D9">
      <w:headerReference w:type="even" r:id="rId6"/>
      <w:headerReference w:type="default" r:id="rId7"/>
      <w:footerReference w:type="even" r:id="rId8"/>
      <w:footerReference w:type="default" r:id="rId9"/>
      <w:headerReference w:type="first" r:id="rId10"/>
      <w:footerReference w:type="first" r:id="rId11"/>
      <w:pgSz w:w="11900" w:h="16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2AB31" w14:textId="77777777" w:rsidR="00063B01" w:rsidRDefault="00063B01">
      <w:r>
        <w:separator/>
      </w:r>
    </w:p>
  </w:endnote>
  <w:endnote w:type="continuationSeparator" w:id="0">
    <w:p w14:paraId="3D658F3B" w14:textId="77777777" w:rsidR="00063B01" w:rsidRDefault="00063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Faustina">
    <w:panose1 w:val="00000500000000000000"/>
    <w:charset w:val="00"/>
    <w:family w:val="auto"/>
    <w:pitch w:val="variable"/>
    <w:sig w:usb0="2000000F"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9C4A0" w14:textId="77777777" w:rsidR="00564BA3" w:rsidRDefault="00564BA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19960" w14:textId="77777777" w:rsidR="00A8594B" w:rsidRDefault="00A8594B">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9680" w14:textId="77777777" w:rsidR="00564BA3" w:rsidRDefault="00564B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02C93" w14:textId="77777777" w:rsidR="00063B01" w:rsidRDefault="00063B01">
      <w:r>
        <w:separator/>
      </w:r>
    </w:p>
  </w:footnote>
  <w:footnote w:type="continuationSeparator" w:id="0">
    <w:p w14:paraId="5F941CA8" w14:textId="77777777" w:rsidR="00063B01" w:rsidRDefault="00063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3C6CA" w14:textId="77777777" w:rsidR="00564BA3" w:rsidRDefault="00564BA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8A0BD" w14:textId="77777777" w:rsidR="00A8594B" w:rsidRDefault="00C82768">
    <w:pPr>
      <w:pStyle w:val="Encabezado"/>
      <w:tabs>
        <w:tab w:val="clear" w:pos="9638"/>
        <w:tab w:val="right" w:pos="9044"/>
      </w:tabs>
      <w:rPr>
        <w:rStyle w:val="None"/>
        <w:b/>
        <w:bCs/>
        <w:sz w:val="28"/>
        <w:szCs w:val="28"/>
      </w:rPr>
    </w:pPr>
    <w:r>
      <w:rPr>
        <w:rStyle w:val="None"/>
      </w:rPr>
      <w:tab/>
    </w:r>
    <w:r>
      <w:rPr>
        <w:rStyle w:val="None"/>
      </w:rPr>
      <w:tab/>
    </w:r>
  </w:p>
  <w:p w14:paraId="75DB4C32" w14:textId="77777777" w:rsidR="00A8594B" w:rsidRDefault="00A8594B">
    <w:pPr>
      <w:pStyle w:val="Encabezado"/>
      <w:tabs>
        <w:tab w:val="clear" w:pos="9638"/>
        <w:tab w:val="right" w:pos="9044"/>
      </w:tabs>
    </w:pPr>
  </w:p>
  <w:p w14:paraId="79071CB0" w14:textId="39C785AB" w:rsidR="00A8594B" w:rsidRDefault="00564BA3">
    <w:pPr>
      <w:pStyle w:val="Encabezado"/>
      <w:tabs>
        <w:tab w:val="clear" w:pos="9638"/>
        <w:tab w:val="right" w:pos="9044"/>
      </w:tabs>
    </w:pPr>
    <w:r>
      <w:rPr>
        <w:noProof/>
      </w:rPr>
      <w:drawing>
        <wp:inline distT="0" distB="0" distL="0" distR="0" wp14:anchorId="365FC424" wp14:editId="344CE9F7">
          <wp:extent cx="2190750" cy="1020632"/>
          <wp:effectExtent l="0" t="0" r="0" b="0"/>
          <wp:docPr id="8176885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88545" name="Picture 817688545"/>
                  <pic:cNvPicPr/>
                </pic:nvPicPr>
                <pic:blipFill>
                  <a:blip r:embed="rId1">
                    <a:extLst>
                      <a:ext uri="{28A0092B-C50C-407E-A947-70E740481C1C}">
                        <a14:useLocalDpi xmlns:a14="http://schemas.microsoft.com/office/drawing/2010/main" val="0"/>
                      </a:ext>
                    </a:extLst>
                  </a:blip>
                  <a:stretch>
                    <a:fillRect/>
                  </a:stretch>
                </pic:blipFill>
                <pic:spPr>
                  <a:xfrm>
                    <a:off x="0" y="0"/>
                    <a:ext cx="2237272" cy="1042306"/>
                  </a:xfrm>
                  <a:prstGeom prst="rect">
                    <a:avLst/>
                  </a:prstGeom>
                </pic:spPr>
              </pic:pic>
            </a:graphicData>
          </a:graphic>
        </wp:inline>
      </w:drawing>
    </w:r>
    <w:r>
      <w:rPr>
        <w:rStyle w:val="None"/>
      </w:rPr>
      <w:t xml:space="preserve">            </w:t>
    </w:r>
    <w:r>
      <w:rPr>
        <w:rStyle w:val="None"/>
        <w:lang w:val="en-US"/>
      </w:rPr>
      <w:t>=</w:t>
    </w:r>
    <w:r>
      <w:rPr>
        <w:rStyle w:val="None"/>
        <w:noProof/>
      </w:rPr>
      <w:drawing>
        <wp:inline distT="0" distB="0" distL="0" distR="0" wp14:anchorId="3944712D" wp14:editId="11B6AD5B">
          <wp:extent cx="1018414" cy="1018414"/>
          <wp:effectExtent l="0" t="0" r="0" b="0"/>
          <wp:docPr id="1073741825" name="officeArt object" descr="image.jpeg"/>
          <wp:cNvGraphicFramePr/>
          <a:graphic xmlns:a="http://schemas.openxmlformats.org/drawingml/2006/main">
            <a:graphicData uri="http://schemas.openxmlformats.org/drawingml/2006/picture">
              <pic:pic xmlns:pic="http://schemas.openxmlformats.org/drawingml/2006/picture">
                <pic:nvPicPr>
                  <pic:cNvPr id="1073741825" name="image.jpeg" descr="image.jpeg"/>
                  <pic:cNvPicPr>
                    <a:picLocks noChangeAspect="1"/>
                  </pic:cNvPicPr>
                </pic:nvPicPr>
                <pic:blipFill>
                  <a:blip r:embed="rId2"/>
                  <a:stretch>
                    <a:fillRect/>
                  </a:stretch>
                </pic:blipFill>
                <pic:spPr>
                  <a:xfrm>
                    <a:off x="0" y="0"/>
                    <a:ext cx="1018414" cy="1018414"/>
                  </a:xfrm>
                  <a:prstGeom prst="rect">
                    <a:avLst/>
                  </a:prstGeom>
                  <a:ln w="12700" cap="flat">
                    <a:noFill/>
                    <a:miter lim="400000"/>
                  </a:ln>
                  <a:effectLst/>
                </pic:spPr>
              </pic:pic>
            </a:graphicData>
          </a:graphic>
        </wp:inline>
      </w:drawing>
    </w:r>
  </w:p>
  <w:p w14:paraId="20E475F7" w14:textId="77777777" w:rsidR="00A8594B" w:rsidRDefault="00A8594B">
    <w:pPr>
      <w:pStyle w:val="Encabezado"/>
      <w:tabs>
        <w:tab w:val="clear" w:pos="9638"/>
        <w:tab w:val="right" w:pos="904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52228" w14:textId="77777777" w:rsidR="00564BA3" w:rsidRDefault="00564BA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94B"/>
    <w:rsid w:val="000345CC"/>
    <w:rsid w:val="00063B01"/>
    <w:rsid w:val="00246FA1"/>
    <w:rsid w:val="00294CAE"/>
    <w:rsid w:val="002E302F"/>
    <w:rsid w:val="00446F27"/>
    <w:rsid w:val="00564BA3"/>
    <w:rsid w:val="005D6AFA"/>
    <w:rsid w:val="005F032C"/>
    <w:rsid w:val="00687F76"/>
    <w:rsid w:val="00953102"/>
    <w:rsid w:val="00A8594B"/>
    <w:rsid w:val="00BB5BFA"/>
    <w:rsid w:val="00C82768"/>
    <w:rsid w:val="00DE74D9"/>
    <w:rsid w:val="00E107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BC5A5"/>
  <w15:docId w15:val="{E6888E52-52F7-324B-A025-8AB026828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olor w:val="000000"/>
      <w:u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Encabezado">
    <w:name w:val="header"/>
    <w:pPr>
      <w:tabs>
        <w:tab w:val="center" w:pos="4819"/>
        <w:tab w:val="right" w:pos="9638"/>
      </w:tabs>
    </w:pPr>
    <w:rPr>
      <w:rFonts w:cs="Arial Unicode MS"/>
      <w:color w:val="000000"/>
      <w:u w:color="000000"/>
    </w:rPr>
  </w:style>
  <w:style w:type="character" w:customStyle="1" w:styleId="None">
    <w:name w:val="None"/>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Textocomentario">
    <w:name w:val="annotation text"/>
    <w:basedOn w:val="Normal"/>
    <w:link w:val="TextocomentarioCar"/>
    <w:uiPriority w:val="99"/>
    <w:semiHidden/>
    <w:unhideWhenUsed/>
  </w:style>
  <w:style w:type="character" w:customStyle="1" w:styleId="TextocomentarioCar">
    <w:name w:val="Texto comentario Car"/>
    <w:basedOn w:val="Fuentedeprrafopredeter"/>
    <w:link w:val="Textocomentario"/>
    <w:uiPriority w:val="99"/>
    <w:semiHidden/>
    <w:rPr>
      <w:rFonts w:eastAsia="Times New Roman"/>
      <w:color w:val="000000"/>
      <w:u w:color="000000"/>
    </w:rPr>
  </w:style>
  <w:style w:type="character" w:styleId="Refdecomentario">
    <w:name w:val="annotation reference"/>
    <w:basedOn w:val="Fuentedeprrafopredeter"/>
    <w:uiPriority w:val="99"/>
    <w:semiHidden/>
    <w:unhideWhenUsed/>
    <w:rPr>
      <w:sz w:val="16"/>
      <w:szCs w:val="16"/>
    </w:rPr>
  </w:style>
  <w:style w:type="paragraph" w:styleId="Piedepgina">
    <w:name w:val="footer"/>
    <w:basedOn w:val="Normal"/>
    <w:link w:val="PiedepginaCar"/>
    <w:uiPriority w:val="99"/>
    <w:unhideWhenUsed/>
    <w:rsid w:val="00564BA3"/>
    <w:pPr>
      <w:tabs>
        <w:tab w:val="center" w:pos="4680"/>
        <w:tab w:val="right" w:pos="9360"/>
      </w:tabs>
    </w:pPr>
  </w:style>
  <w:style w:type="character" w:customStyle="1" w:styleId="PiedepginaCar">
    <w:name w:val="Pie de página Car"/>
    <w:basedOn w:val="Fuentedeprrafopredeter"/>
    <w:link w:val="Piedepgina"/>
    <w:uiPriority w:val="99"/>
    <w:rsid w:val="00564BA3"/>
    <w:rPr>
      <w:rFonts w:eastAsia="Times New Roman"/>
      <w:color w:val="000000"/>
      <w:u w:color="000000"/>
    </w:rPr>
  </w:style>
  <w:style w:type="character" w:styleId="Mencinsinresolver">
    <w:name w:val="Unresolved Mention"/>
    <w:basedOn w:val="Fuentedeprrafopredeter"/>
    <w:uiPriority w:val="99"/>
    <w:semiHidden/>
    <w:unhideWhenUsed/>
    <w:rsid w:val="005F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871</Words>
  <Characters>4794</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Mconficoni</dc:creator>
  <cp:lastModifiedBy>Carina Araujo</cp:lastModifiedBy>
  <cp:revision>2</cp:revision>
  <dcterms:created xsi:type="dcterms:W3CDTF">2024-05-31T14:35:00Z</dcterms:created>
  <dcterms:modified xsi:type="dcterms:W3CDTF">2024-05-31T14:35:00Z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2024-03-07T10:00:38Z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49fcb769-0ead-4b70-8a98-8cee4e048d52</vt:lpwstr>
  </property>
  <property fmtid="{D5CDD505-2E9C-101B-9397-08002B2CF9AE}" pid="8" name="MSIP_Label_2ad0b24d-6422-44b0-b3de-abb3a9e8c81a_ContentBits">
    <vt:lpwstr>0</vt:lpwstr>
  </property>
</Properties>
</file>